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4849E" w14:textId="4A07751A" w:rsidR="00BB7FDE" w:rsidRDefault="00B1159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9D368" wp14:editId="1970E440">
                <wp:simplePos x="0" y="0"/>
                <wp:positionH relativeFrom="column">
                  <wp:posOffset>2971800</wp:posOffset>
                </wp:positionH>
                <wp:positionV relativeFrom="paragraph">
                  <wp:posOffset>5486400</wp:posOffset>
                </wp:positionV>
                <wp:extent cx="2400300" cy="1489710"/>
                <wp:effectExtent l="0" t="0" r="38100" b="3429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BAEFC" w14:textId="09C1CA2A" w:rsidR="00B17F1E" w:rsidRPr="00B17F1E" w:rsidRDefault="00B17F1E" w:rsidP="00D658F7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B17F1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Je sais décrire, localiser :</w:t>
                            </w:r>
                          </w:p>
                          <w:p w14:paraId="3D64F112" w14:textId="6A756E71" w:rsidR="00B17F1E" w:rsidRPr="00B17F1E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les éléments de la puissance américaine,</w:t>
                            </w:r>
                          </w:p>
                          <w:p w14:paraId="3A94D423" w14:textId="035E2842" w:rsidR="00B17F1E" w:rsidRPr="00B17F1E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les grandes régions des Etats-Unis,</w:t>
                            </w:r>
                          </w:p>
                          <w:p w14:paraId="7A9B0D57" w14:textId="4E1E2C35" w:rsidR="00B17F1E" w:rsidRPr="00B17F1E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les éléments témoignant de leur dynamisme,</w:t>
                            </w:r>
                          </w:p>
                          <w:p w14:paraId="295BBF83" w14:textId="2E9FA40A" w:rsidR="00B17F1E" w:rsidRPr="00B17F1E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les difficultés qu’elles rencontrent</w:t>
                            </w:r>
                          </w:p>
                          <w:p w14:paraId="76EF629C" w14:textId="5BF266EE" w:rsidR="00B17F1E" w:rsidRPr="00B17F1E" w:rsidRDefault="00B17F1E" w:rsidP="00CF6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l’adaptation du territoire américain à la mondialisation</w:t>
                            </w:r>
                          </w:p>
                          <w:p w14:paraId="58A6EEBC" w14:textId="77777777" w:rsidR="00B17F1E" w:rsidRDefault="00B17F1E" w:rsidP="00D658F7"/>
                          <w:p w14:paraId="17218A13" w14:textId="77777777" w:rsidR="00B17F1E" w:rsidRDefault="00B17F1E" w:rsidP="00D65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234pt;margin-top:6in;width:189pt;height:1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" filled="f">
                <v:textbox>
                  <w:txbxContent>
                    <w:p w14:paraId="479BAEFC" w14:textId="09C1CA2A" w:rsidR="00B17F1E" w:rsidRPr="00B17F1E" w:rsidRDefault="00B17F1E" w:rsidP="00D658F7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B17F1E">
                        <w:rPr>
                          <w:rFonts w:ascii="Britannic Bold" w:hAnsi="Britannic Bold"/>
                          <w:sz w:val="28"/>
                          <w:szCs w:val="28"/>
                        </w:rPr>
                        <w:t>Je sais décrire, localiser :</w:t>
                      </w:r>
                    </w:p>
                    <w:p w14:paraId="3D64F112" w14:textId="6A756E71" w:rsidR="00B17F1E" w:rsidRPr="00B17F1E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les éléments de la puissance américaine,</w:t>
                      </w:r>
                    </w:p>
                    <w:p w14:paraId="3A94D423" w14:textId="035E2842" w:rsidR="00B17F1E" w:rsidRPr="00B17F1E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les grandes régions des Etats-Unis,</w:t>
                      </w:r>
                    </w:p>
                    <w:p w14:paraId="7A9B0D57" w14:textId="4E1E2C35" w:rsidR="00B17F1E" w:rsidRPr="00B17F1E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les éléments témoignant de leur dynamisme,</w:t>
                      </w:r>
                    </w:p>
                    <w:p w14:paraId="295BBF83" w14:textId="2E9FA40A" w:rsidR="00B17F1E" w:rsidRPr="00B17F1E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les difficultés qu’elles rencontrent</w:t>
                      </w:r>
                    </w:p>
                    <w:p w14:paraId="76EF629C" w14:textId="5BF266EE" w:rsidR="00B17F1E" w:rsidRPr="00B17F1E" w:rsidRDefault="00B17F1E" w:rsidP="00CF699F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l’adaptation du territoire américain à la mondialisation</w:t>
                      </w:r>
                    </w:p>
                    <w:p w14:paraId="58A6EEBC" w14:textId="77777777" w:rsidR="00B17F1E" w:rsidRDefault="00B17F1E" w:rsidP="00D658F7"/>
                    <w:p w14:paraId="17218A13" w14:textId="77777777" w:rsidR="00B17F1E" w:rsidRDefault="00B17F1E" w:rsidP="00D658F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95D28E" wp14:editId="6F87EEB5">
                <wp:simplePos x="0" y="0"/>
                <wp:positionH relativeFrom="column">
                  <wp:posOffset>5372100</wp:posOffset>
                </wp:positionH>
                <wp:positionV relativeFrom="paragraph">
                  <wp:posOffset>5486400</wp:posOffset>
                </wp:positionV>
                <wp:extent cx="1371600" cy="1485900"/>
                <wp:effectExtent l="0" t="0" r="25400" b="381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ACB05" w14:textId="77777777" w:rsidR="00B17F1E" w:rsidRPr="00B17F1E" w:rsidRDefault="00B17F1E" w:rsidP="00D658F7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B17F1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Je sais :</w:t>
                            </w:r>
                          </w:p>
                          <w:p w14:paraId="4D1B4613" w14:textId="77777777" w:rsidR="00B17F1E" w:rsidRPr="00B17F1E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présenter et analyser des documents,</w:t>
                            </w:r>
                          </w:p>
                          <w:p w14:paraId="142AD090" w14:textId="77777777" w:rsidR="00B11592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réaliser un croquis, </w:t>
                            </w:r>
                          </w:p>
                          <w:p w14:paraId="2A5C16C7" w14:textId="498FED11" w:rsidR="00B17F1E" w:rsidRPr="00B17F1E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compléter un tableau,</w:t>
                            </w:r>
                          </w:p>
                          <w:p w14:paraId="75838498" w14:textId="77777777" w:rsidR="00B17F1E" w:rsidRPr="00B17F1E" w:rsidRDefault="00B17F1E" w:rsidP="00D658F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compléter une carte</w:t>
                            </w:r>
                          </w:p>
                          <w:p w14:paraId="5182A458" w14:textId="77777777" w:rsidR="00B17F1E" w:rsidRPr="00B17F1E" w:rsidRDefault="00B17F1E" w:rsidP="00D658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423pt;margin-top:6in;width:108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" filled="f">
                <v:textbox>
                  <w:txbxContent>
                    <w:p w14:paraId="240ACB05" w14:textId="77777777" w:rsidR="00B17F1E" w:rsidRPr="00B17F1E" w:rsidRDefault="00B17F1E" w:rsidP="00D658F7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B17F1E">
                        <w:rPr>
                          <w:rFonts w:ascii="Britannic Bold" w:hAnsi="Britannic Bold"/>
                          <w:sz w:val="28"/>
                          <w:szCs w:val="28"/>
                        </w:rPr>
                        <w:t>Je sais :</w:t>
                      </w:r>
                    </w:p>
                    <w:p w14:paraId="4D1B4613" w14:textId="77777777" w:rsidR="00B17F1E" w:rsidRPr="00B17F1E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présenter et analyser des documents,</w:t>
                      </w:r>
                    </w:p>
                    <w:p w14:paraId="142AD090" w14:textId="77777777" w:rsidR="00B11592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réaliser un croquis, </w:t>
                      </w:r>
                    </w:p>
                    <w:p w14:paraId="2A5C16C7" w14:textId="498FED11" w:rsidR="00B17F1E" w:rsidRPr="00B17F1E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compléter un tableau,</w:t>
                      </w:r>
                    </w:p>
                    <w:p w14:paraId="75838498" w14:textId="77777777" w:rsidR="00B17F1E" w:rsidRPr="00B17F1E" w:rsidRDefault="00B17F1E" w:rsidP="00D658F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compléter une carte</w:t>
                      </w:r>
                    </w:p>
                    <w:p w14:paraId="5182A458" w14:textId="77777777" w:rsidR="00B17F1E" w:rsidRPr="00B17F1E" w:rsidRDefault="00B17F1E" w:rsidP="00D658F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D41C5" wp14:editId="1B2440E3">
                <wp:simplePos x="0" y="0"/>
                <wp:positionH relativeFrom="column">
                  <wp:posOffset>6743700</wp:posOffset>
                </wp:positionH>
                <wp:positionV relativeFrom="paragraph">
                  <wp:posOffset>5486400</wp:posOffset>
                </wp:positionV>
                <wp:extent cx="3429000" cy="1485900"/>
                <wp:effectExtent l="0" t="0" r="25400" b="381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9B28B" w14:textId="77777777" w:rsidR="00B17F1E" w:rsidRPr="00B17F1E" w:rsidRDefault="00B17F1E" w:rsidP="00EC4121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B17F1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Je sais situer sur une carte :</w:t>
                            </w:r>
                          </w:p>
                          <w:p w14:paraId="4EE35304" w14:textId="5480BDE3" w:rsidR="00B17F1E" w:rsidRDefault="00B17F1E" w:rsidP="00EC4121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les océans</w:t>
                            </w:r>
                            <w:r w:rsidR="00B1159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ATLANTIQUE, PACIFIQUE et le Golfe du Mexique, </w:t>
                            </w:r>
                            <w:r w:rsidR="00B11592"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="00B1159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Grands Lacs</w:t>
                            </w:r>
                          </w:p>
                          <w:p w14:paraId="6F7700B8" w14:textId="12C76869" w:rsidR="00B11592" w:rsidRPr="00B17F1E" w:rsidRDefault="00B11592" w:rsidP="00EC4121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 Canada, le Mexique</w:t>
                            </w:r>
                          </w:p>
                          <w:p w14:paraId="1F2F082A" w14:textId="7B89CB8B" w:rsidR="00B17F1E" w:rsidRPr="00B17F1E" w:rsidRDefault="00B17F1E" w:rsidP="00EC4121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les façades maritimes</w:t>
                            </w:r>
                            <w:r w:rsidR="00B1159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mondiales</w:t>
                            </w:r>
                          </w:p>
                          <w:p w14:paraId="6F9E62B6" w14:textId="5B813BD9" w:rsidR="00B17F1E" w:rsidRDefault="00B17F1E" w:rsidP="00EC4121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B1159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San Francisco, Los Angeles, Chicago, Washington, New York, Boston, Miami, la Mégalopolis</w:t>
                            </w:r>
                          </w:p>
                          <w:p w14:paraId="07E1CC8D" w14:textId="7C70F318" w:rsidR="00B11592" w:rsidRPr="00B17F1E" w:rsidRDefault="00B11592" w:rsidP="00EC4121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les flux intérieurs et mondiaux</w:t>
                            </w:r>
                          </w:p>
                          <w:p w14:paraId="2A3DCE90" w14:textId="625FA772" w:rsidR="00B17F1E" w:rsidRPr="00B17F1E" w:rsidRDefault="00B11592" w:rsidP="00EC4121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les grands espaces (Nord-Est, Sun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Belt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Régions de hautes technologies, cœur agricole, Ouest montagneux)</w:t>
                            </w:r>
                          </w:p>
                          <w:p w14:paraId="202A3A43" w14:textId="6A01989C" w:rsidR="00B17F1E" w:rsidRPr="001F2BA3" w:rsidRDefault="00B17F1E" w:rsidP="00EC4121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F09EEEA" w14:textId="77777777" w:rsidR="00B17F1E" w:rsidRDefault="00B17F1E" w:rsidP="00EC4121"/>
                          <w:p w14:paraId="0B1F40EE" w14:textId="77777777" w:rsidR="00B17F1E" w:rsidRDefault="00B17F1E" w:rsidP="00EC4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531pt;margin-top:6in;width:270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" filled="f">
                <v:textbox>
                  <w:txbxContent>
                    <w:p w14:paraId="2219B28B" w14:textId="77777777" w:rsidR="00B17F1E" w:rsidRPr="00B17F1E" w:rsidRDefault="00B17F1E" w:rsidP="00EC4121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B17F1E">
                        <w:rPr>
                          <w:rFonts w:ascii="Britannic Bold" w:hAnsi="Britannic Bold"/>
                          <w:sz w:val="28"/>
                          <w:szCs w:val="28"/>
                        </w:rPr>
                        <w:t>Je sais situer sur une carte :</w:t>
                      </w:r>
                    </w:p>
                    <w:p w14:paraId="4EE35304" w14:textId="5480BDE3" w:rsidR="00B17F1E" w:rsidRDefault="00B17F1E" w:rsidP="00EC4121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les océans</w:t>
                      </w:r>
                      <w:r w:rsidR="00B1159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ATLANTIQUE, PACIFIQUE et le Golfe du Mexique, </w:t>
                      </w:r>
                      <w:r w:rsidR="00B11592"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les </w:t>
                      </w:r>
                      <w:r w:rsidR="00B11592">
                        <w:rPr>
                          <w:rFonts w:ascii="Verdana" w:hAnsi="Verdana"/>
                          <w:sz w:val="18"/>
                          <w:szCs w:val="18"/>
                        </w:rPr>
                        <w:t>Grands Lacs</w:t>
                      </w:r>
                    </w:p>
                    <w:p w14:paraId="6F7700B8" w14:textId="12C76869" w:rsidR="00B11592" w:rsidRPr="00B17F1E" w:rsidRDefault="00B11592" w:rsidP="00EC4121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- le Canada, le Mexique</w:t>
                      </w:r>
                    </w:p>
                    <w:p w14:paraId="1F2F082A" w14:textId="7B89CB8B" w:rsidR="00B17F1E" w:rsidRPr="00B17F1E" w:rsidRDefault="00B17F1E" w:rsidP="00EC4121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les façades maritimes</w:t>
                      </w:r>
                      <w:r w:rsidR="00B1159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mondiales</w:t>
                      </w:r>
                    </w:p>
                    <w:p w14:paraId="6F9E62B6" w14:textId="5B813BD9" w:rsidR="00B17F1E" w:rsidRDefault="00B17F1E" w:rsidP="00EC4121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</w:t>
                      </w:r>
                      <w:r w:rsidR="00B11592">
                        <w:rPr>
                          <w:rFonts w:ascii="Verdana" w:hAnsi="Verdana"/>
                          <w:sz w:val="18"/>
                          <w:szCs w:val="18"/>
                        </w:rPr>
                        <w:t>San Francisco, Los Angeles, Chicago, Washington, New York, Boston, Miami, la Mégalopolis</w:t>
                      </w:r>
                    </w:p>
                    <w:p w14:paraId="07E1CC8D" w14:textId="7C70F318" w:rsidR="00B11592" w:rsidRPr="00B17F1E" w:rsidRDefault="00B11592" w:rsidP="00EC4121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- les flux intérieurs et mondiaux</w:t>
                      </w:r>
                    </w:p>
                    <w:p w14:paraId="2A3DCE90" w14:textId="625FA772" w:rsidR="00B17F1E" w:rsidRPr="00B17F1E" w:rsidRDefault="00B11592" w:rsidP="00EC4121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les grands espaces (Nord-Est, Sun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Belt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, Régions de hautes technologies, cœur agricole, Ouest montagneux)</w:t>
                      </w:r>
                    </w:p>
                    <w:p w14:paraId="202A3A43" w14:textId="6A01989C" w:rsidR="00B17F1E" w:rsidRPr="001F2BA3" w:rsidRDefault="00B17F1E" w:rsidP="00EC4121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F09EEEA" w14:textId="77777777" w:rsidR="00B17F1E" w:rsidRDefault="00B17F1E" w:rsidP="00EC4121"/>
                    <w:p w14:paraId="0B1F40EE" w14:textId="77777777" w:rsidR="00B17F1E" w:rsidRDefault="00B17F1E" w:rsidP="00EC41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405D6" wp14:editId="3C34A9F7">
                <wp:simplePos x="0" y="0"/>
                <wp:positionH relativeFrom="column">
                  <wp:posOffset>1371600</wp:posOffset>
                </wp:positionH>
                <wp:positionV relativeFrom="paragraph">
                  <wp:posOffset>5486400</wp:posOffset>
                </wp:positionV>
                <wp:extent cx="1600200" cy="1485900"/>
                <wp:effectExtent l="0" t="0" r="25400" b="381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48C8F" w14:textId="77777777" w:rsidR="00B17F1E" w:rsidRPr="00B17F1E" w:rsidRDefault="00B17F1E" w:rsidP="00CB560B">
                            <w:pPr>
                              <w:rPr>
                                <w:rFonts w:ascii="Britannic Bold" w:hAnsi="Britannic Bold"/>
                                <w:sz w:val="20"/>
                                <w:szCs w:val="20"/>
                              </w:rPr>
                            </w:pPr>
                            <w:r w:rsidRPr="00B17F1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Je sais utiliser </w:t>
                            </w:r>
                            <w:r w:rsidRPr="00B17F1E">
                              <w:rPr>
                                <w:rFonts w:ascii="Britannic Bold" w:hAnsi="Britannic Bold"/>
                                <w:sz w:val="20"/>
                                <w:szCs w:val="20"/>
                              </w:rPr>
                              <w:t>dans une phrase :</w:t>
                            </w:r>
                          </w:p>
                          <w:p w14:paraId="6FA11A58" w14:textId="5BCD3750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ALENA,</w:t>
                            </w:r>
                          </w:p>
                          <w:p w14:paraId="127C9E5A" w14:textId="445ABE12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American </w:t>
                            </w:r>
                            <w:proofErr w:type="spellStart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way</w:t>
                            </w:r>
                            <w:proofErr w:type="spellEnd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of life,</w:t>
                            </w:r>
                          </w:p>
                          <w:p w14:paraId="51D3AA40" w14:textId="27FD7CB5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proofErr w:type="spellStart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Brain</w:t>
                            </w:r>
                            <w:proofErr w:type="spellEnd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drain,</w:t>
                            </w:r>
                          </w:p>
                          <w:p w14:paraId="403744FF" w14:textId="74C73A2F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Hyperpuissance,</w:t>
                            </w:r>
                          </w:p>
                          <w:p w14:paraId="235ECC1F" w14:textId="74829E18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proofErr w:type="spellStart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Maquiladoras</w:t>
                            </w:r>
                            <w:proofErr w:type="spellEnd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06C980CE" w14:textId="2E6C3E8E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ONU,</w:t>
                            </w:r>
                          </w:p>
                          <w:p w14:paraId="7B5F1382" w14:textId="22BF19B7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OTAN,</w:t>
                            </w:r>
                          </w:p>
                          <w:p w14:paraId="1211DA27" w14:textId="76311AE2" w:rsidR="00B17F1E" w:rsidRPr="00CB560B" w:rsidRDefault="00B17F1E" w:rsidP="00CF6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proofErr w:type="spellStart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Suburbs</w:t>
                            </w:r>
                            <w:proofErr w:type="spellEnd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1EABBB2" w14:textId="77777777" w:rsidR="00B17F1E" w:rsidRDefault="00B17F1E" w:rsidP="00CB560B"/>
                          <w:p w14:paraId="352F8EFB" w14:textId="77777777" w:rsidR="00B17F1E" w:rsidRDefault="00B17F1E" w:rsidP="00CB5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108pt;margin-top:6in;width:126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" filled="f">
                <v:textbox>
                  <w:txbxContent>
                    <w:p w14:paraId="3D548C8F" w14:textId="77777777" w:rsidR="00B17F1E" w:rsidRPr="00B17F1E" w:rsidRDefault="00B17F1E" w:rsidP="00CB560B">
                      <w:pPr>
                        <w:rPr>
                          <w:rFonts w:ascii="Britannic Bold" w:hAnsi="Britannic Bold"/>
                          <w:sz w:val="20"/>
                          <w:szCs w:val="20"/>
                        </w:rPr>
                      </w:pPr>
                      <w:r w:rsidRPr="00B17F1E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Je sais utiliser </w:t>
                      </w:r>
                      <w:r w:rsidRPr="00B17F1E">
                        <w:rPr>
                          <w:rFonts w:ascii="Britannic Bold" w:hAnsi="Britannic Bold"/>
                          <w:sz w:val="20"/>
                          <w:szCs w:val="20"/>
                        </w:rPr>
                        <w:t>dans une phrase :</w:t>
                      </w:r>
                    </w:p>
                    <w:p w14:paraId="6FA11A58" w14:textId="5BCD3750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ALENA,</w:t>
                      </w:r>
                    </w:p>
                    <w:p w14:paraId="127C9E5A" w14:textId="445ABE12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American </w:t>
                      </w:r>
                      <w:proofErr w:type="spellStart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way</w:t>
                      </w:r>
                      <w:proofErr w:type="spellEnd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of life,</w:t>
                      </w:r>
                    </w:p>
                    <w:p w14:paraId="51D3AA40" w14:textId="27FD7CB5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Brain</w:t>
                      </w:r>
                      <w:proofErr w:type="spellEnd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drain,</w:t>
                      </w:r>
                    </w:p>
                    <w:p w14:paraId="403744FF" w14:textId="74C73A2F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Hyperpuissance,</w:t>
                      </w:r>
                    </w:p>
                    <w:p w14:paraId="235ECC1F" w14:textId="74829E18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Maquiladoras</w:t>
                      </w:r>
                      <w:proofErr w:type="spellEnd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,</w:t>
                      </w:r>
                    </w:p>
                    <w:p w14:paraId="06C980CE" w14:textId="2E6C3E8E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ONU,</w:t>
                      </w:r>
                    </w:p>
                    <w:p w14:paraId="7B5F1382" w14:textId="22BF19B7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OTAN,</w:t>
                      </w:r>
                    </w:p>
                    <w:p w14:paraId="1211DA27" w14:textId="76311AE2" w:rsidR="00B17F1E" w:rsidRPr="00CB560B" w:rsidRDefault="00B17F1E" w:rsidP="00CF699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Suburbs</w:t>
                      </w:r>
                      <w:proofErr w:type="spellEnd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14:paraId="51EABBB2" w14:textId="77777777" w:rsidR="00B17F1E" w:rsidRDefault="00B17F1E" w:rsidP="00CB560B"/>
                    <w:p w14:paraId="352F8EFB" w14:textId="77777777" w:rsidR="00B17F1E" w:rsidRDefault="00B17F1E" w:rsidP="00CB560B"/>
                  </w:txbxContent>
                </v:textbox>
                <w10:wrap type="square"/>
              </v:shape>
            </w:pict>
          </mc:Fallback>
        </mc:AlternateContent>
      </w:r>
      <w:r w:rsidR="003233E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051BDE" wp14:editId="6D955090">
                <wp:simplePos x="0" y="0"/>
                <wp:positionH relativeFrom="column">
                  <wp:posOffset>2628900</wp:posOffset>
                </wp:positionH>
                <wp:positionV relativeFrom="paragraph">
                  <wp:posOffset>1371600</wp:posOffset>
                </wp:positionV>
                <wp:extent cx="4000500" cy="24003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64392" w14:textId="64ADAC9E" w:rsidR="003233ED" w:rsidRDefault="003233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4070E" wp14:editId="1CD4C374">
                                  <wp:extent cx="3911967" cy="2239645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oquisEU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66" t="1562" r="12928" b="38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2791" cy="2240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0" type="#_x0000_t202" style="position:absolute;margin-left:207pt;margin-top:108pt;width:315pt;height:18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" filled="f" stroked="f">
                <v:textbox>
                  <w:txbxContent>
                    <w:p w14:paraId="26B64392" w14:textId="64ADAC9E" w:rsidR="003233ED" w:rsidRDefault="003233ED">
                      <w:r>
                        <w:rPr>
                          <w:noProof/>
                        </w:rPr>
                        <w:drawing>
                          <wp:inline distT="0" distB="0" distL="0" distR="0" wp14:anchorId="75C4070E" wp14:editId="1CD4C374">
                            <wp:extent cx="3911967" cy="2239645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oquisEU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66" t="1562" r="12928" b="38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12791" cy="22401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7F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E252A" wp14:editId="09DC2400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515600" cy="57150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BB079" w14:textId="3265303D" w:rsidR="00B17F1E" w:rsidRPr="00EC4121" w:rsidRDefault="00B17F1E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EC41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Je retiens l’essentiel.</w:t>
                            </w:r>
                          </w:p>
                          <w:tbl>
                            <w:tblPr>
                              <w:tblStyle w:val="Grille"/>
                              <w:tblW w:w="163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29"/>
                              <w:gridCol w:w="8172"/>
                            </w:tblGrid>
                            <w:tr w:rsidR="00B17F1E" w14:paraId="437FB05D" w14:textId="77777777" w:rsidTr="009E5F29">
                              <w:tc>
                                <w:tcPr>
                                  <w:tcW w:w="16301" w:type="dxa"/>
                                  <w:gridSpan w:val="2"/>
                                  <w:shd w:val="clear" w:color="auto" w:fill="D9D9D9"/>
                                </w:tcPr>
                                <w:p w14:paraId="660E0917" w14:textId="291EDBCB" w:rsidR="00B17F1E" w:rsidRPr="00EC4121" w:rsidRDefault="00B17F1E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L’adaptation du territoire américain à la mondialisation</w:t>
                                  </w:r>
                                </w:p>
                              </w:tc>
                            </w:tr>
                            <w:tr w:rsidR="00B17F1E" w14:paraId="227620E1" w14:textId="77777777" w:rsidTr="009E5F29">
                              <w:trPr>
                                <w:trHeight w:val="4478"/>
                              </w:trPr>
                              <w:tc>
                                <w:tcPr>
                                  <w:tcW w:w="16301" w:type="dxa"/>
                                  <w:gridSpan w:val="2"/>
                                </w:tcPr>
                                <w:p w14:paraId="6FBC3625" w14:textId="6B419DD1" w:rsidR="00B17F1E" w:rsidRPr="00B17F1E" w:rsidRDefault="00B17F1E" w:rsidP="00B17F1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17F1E"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47549AE" wp14:editId="0B237B66">
                                        <wp:extent cx="9618344" cy="3568700"/>
                                        <wp:effectExtent l="0" t="0" r="8890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nd Map.jpg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5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18925" cy="35689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17F1E" w14:paraId="12CAA776" w14:textId="77777777" w:rsidTr="009E5F29">
                              <w:trPr>
                                <w:trHeight w:val="1783"/>
                              </w:trPr>
                              <w:tc>
                                <w:tcPr>
                                  <w:tcW w:w="8129" w:type="dxa"/>
                                </w:tcPr>
                                <w:p w14:paraId="639D2470" w14:textId="5D2D7C5D" w:rsidR="00B17F1E" w:rsidRDefault="00B17F1E" w:rsidP="00747F5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Les régions dynamiques</w:t>
                                  </w:r>
                                </w:p>
                                <w:p w14:paraId="324A084F" w14:textId="77777777" w:rsidR="00B17F1E" w:rsidRPr="003233ED" w:rsidRDefault="00B17F1E" w:rsidP="00296F65">
                                  <w:pPr>
                                    <w:jc w:val="both"/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</w:pP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Sous l’effet de la mondialisation, les populations et les activités se concentrent dans les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métropole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s et sur les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littoraux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 ; on parle de « 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métropolisation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 » et de « 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littoralisation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 ». Entre ces pôles, les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flux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sont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intenses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grâce à la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densité des réseaux de transport et de communication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  <w:p w14:paraId="4975D7E5" w14:textId="0B072246" w:rsidR="00B17F1E" w:rsidRPr="00296F65" w:rsidRDefault="00B17F1E" w:rsidP="00296F65">
                                  <w:pPr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Aux Etats-Unis, la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façade maritime du Nord-Est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et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 xml:space="preserve">les littoraux de la Sun </w:t>
                                  </w:r>
                                  <w:proofErr w:type="spellStart"/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Belt</w:t>
                                  </w:r>
                                  <w:proofErr w:type="spellEnd"/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 xml:space="preserve"> (Californie, Texas, Floride)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sont des espaces majeurs de la mondialisation. L’accroissement des échanges au sein de l’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ALENA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favorise les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régions frontalières avec le Canada et le Mexique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. L’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intérieur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du pays, majoritairement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agricole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, est aussi inséré dans les échanges internationaux (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Grandes plaines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, agriculture mécanisée, industrielle, bourse de Chicago).</w:t>
                                  </w:r>
                                </w:p>
                              </w:tc>
                              <w:tc>
                                <w:tcPr>
                                  <w:tcW w:w="8172" w:type="dxa"/>
                                </w:tcPr>
                                <w:p w14:paraId="569179D8" w14:textId="77777777" w:rsidR="00B17F1E" w:rsidRDefault="00B17F1E" w:rsidP="007649D6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Les difficultés</w:t>
                                  </w:r>
                                </w:p>
                                <w:p w14:paraId="5953176D" w14:textId="57B6321C" w:rsidR="00B17F1E" w:rsidRPr="003233ED" w:rsidRDefault="00B17F1E" w:rsidP="007649D6">
                                  <w:pPr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  <w:u w:val="single"/>
                                    </w:rPr>
                                  </w:pP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- Les régions qui n’ont pas su s’adapter à la mondialisation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se vident de leur population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à cause de la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crise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(Détroit par exemple dans la Rust </w:t>
                                  </w:r>
                                  <w:proofErr w:type="spellStart"/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Belt</w:t>
                                  </w:r>
                                  <w:proofErr w:type="spellEnd"/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) ou de l’</w:t>
                                  </w:r>
                                  <w:r w:rsidRPr="00AE01AA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isolement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(Grandes plaines, montagnes). Ces espaces sont localement transformés par le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tourisme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ou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l’exploitation des matières premières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(gaz de schiste).</w:t>
                                  </w:r>
                                </w:p>
                                <w:p w14:paraId="53C0464D" w14:textId="77777777" w:rsidR="00B17F1E" w:rsidRDefault="00B17F1E" w:rsidP="007649D6">
                                  <w:pPr>
                                    <w:jc w:val="both"/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</w:pP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- Les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métropoles américaines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sont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inégalitaires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. Elles doivent faire face à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l’augmentation d’une pauvreté importante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 xml:space="preserve"> pour les 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b/>
                                      <w:sz w:val="19"/>
                                      <w:szCs w:val="19"/>
                                    </w:rPr>
                                    <w:t>classes les moins favorisées et d’origine afro-américaine et/ou hispanique</w:t>
                                  </w:r>
                                  <w:r w:rsidRPr="003233ED">
                                    <w:rPr>
                                      <w:rFonts w:ascii="Verdana" w:hAnsi="Verdana"/>
                                      <w:sz w:val="19"/>
                                      <w:szCs w:val="19"/>
                                    </w:rPr>
                                    <w:t>. Les inégalités se traduisent par une séparation de plus en plus marquée entre les catégories sociales (quartiers résidentiels riches et quartiers pauvres).</w:t>
                                  </w:r>
                                </w:p>
                                <w:p w14:paraId="48E84C79" w14:textId="3154FAE3" w:rsidR="003233ED" w:rsidRPr="008B7423" w:rsidRDefault="003233ED" w:rsidP="007649D6">
                                  <w:pPr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1CA76" w14:textId="63B69C58" w:rsidR="00B17F1E" w:rsidRDefault="00B17F1E"/>
                          <w:p w14:paraId="0C70DCA0" w14:textId="77777777" w:rsidR="00B17F1E" w:rsidRDefault="00B17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margin-left:-17.95pt;margin-top:-17.95pt;width:828pt;height:4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" filled="f" stroked="f">
                <v:textbox>
                  <w:txbxContent>
                    <w:p w14:paraId="6BDBB079" w14:textId="3265303D" w:rsidR="00B17F1E" w:rsidRPr="00EC4121" w:rsidRDefault="00B17F1E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EC4121">
                        <w:rPr>
                          <w:rFonts w:ascii="Britannic Bold" w:hAnsi="Britannic Bold"/>
                          <w:sz w:val="32"/>
                          <w:szCs w:val="32"/>
                        </w:rPr>
                        <w:t>Je retiens l’essentiel.</w:t>
                      </w:r>
                    </w:p>
                    <w:tbl>
                      <w:tblPr>
                        <w:tblStyle w:val="Grille"/>
                        <w:tblW w:w="16301" w:type="dxa"/>
                        <w:tblLook w:val="04A0" w:firstRow="1" w:lastRow="0" w:firstColumn="1" w:lastColumn="0" w:noHBand="0" w:noVBand="1"/>
                      </w:tblPr>
                      <w:tblGrid>
                        <w:gridCol w:w="8129"/>
                        <w:gridCol w:w="8172"/>
                      </w:tblGrid>
                      <w:tr w:rsidR="00B17F1E" w14:paraId="437FB05D" w14:textId="77777777" w:rsidTr="009E5F29">
                        <w:tc>
                          <w:tcPr>
                            <w:tcW w:w="16301" w:type="dxa"/>
                            <w:gridSpan w:val="2"/>
                            <w:shd w:val="clear" w:color="auto" w:fill="D9D9D9"/>
                          </w:tcPr>
                          <w:p w14:paraId="660E0917" w14:textId="291EDBCB" w:rsidR="00B17F1E" w:rsidRPr="00EC4121" w:rsidRDefault="00B17F1E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L’adaptation du territoire américain à la mondialisation</w:t>
                            </w:r>
                          </w:p>
                        </w:tc>
                      </w:tr>
                      <w:tr w:rsidR="00B17F1E" w14:paraId="227620E1" w14:textId="77777777" w:rsidTr="009E5F29">
                        <w:trPr>
                          <w:trHeight w:val="4478"/>
                        </w:trPr>
                        <w:tc>
                          <w:tcPr>
                            <w:tcW w:w="16301" w:type="dxa"/>
                            <w:gridSpan w:val="2"/>
                          </w:tcPr>
                          <w:p w14:paraId="6FBC3625" w14:textId="6B419DD1" w:rsidR="00B17F1E" w:rsidRPr="00B17F1E" w:rsidRDefault="00B17F1E" w:rsidP="00B17F1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7549AE" wp14:editId="0B237B66">
                                  <wp:extent cx="9618344" cy="3568700"/>
                                  <wp:effectExtent l="0" t="0" r="889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nd Map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8925" cy="356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17F1E" w14:paraId="12CAA776" w14:textId="77777777" w:rsidTr="009E5F29">
                        <w:trPr>
                          <w:trHeight w:val="1783"/>
                        </w:trPr>
                        <w:tc>
                          <w:tcPr>
                            <w:tcW w:w="8129" w:type="dxa"/>
                          </w:tcPr>
                          <w:p w14:paraId="639D2470" w14:textId="5D2D7C5D" w:rsidR="00B17F1E" w:rsidRDefault="00B17F1E" w:rsidP="00747F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Les régions dynamiques</w:t>
                            </w:r>
                          </w:p>
                          <w:p w14:paraId="324A084F" w14:textId="77777777" w:rsidR="00B17F1E" w:rsidRPr="003233ED" w:rsidRDefault="00B17F1E" w:rsidP="00296F65">
                            <w:pPr>
                              <w:jc w:val="both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Sous l’effet de la mondialisation, les populations et les activités se concentrent dans les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métropole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s et sur les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littoraux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 ; on parle de « 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métropolisation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 » et de « 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littoralisation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 ». Entre ces pôles, les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flux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sont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intenses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grâce à la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densité des réseaux de transport et de communication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975D7E5" w14:textId="0B072246" w:rsidR="00B17F1E" w:rsidRPr="00296F65" w:rsidRDefault="00B17F1E" w:rsidP="00296F65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Aux Etats-Unis, la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façade maritime du Nord-Est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et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 xml:space="preserve">les littoraux de la Sun </w:t>
                            </w:r>
                            <w:proofErr w:type="spellStart"/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Belt</w:t>
                            </w:r>
                            <w:proofErr w:type="spellEnd"/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 xml:space="preserve"> (Californie, Texas, Floride)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sont des espaces majeurs de la mondialisation. L’accroissement des échanges au sein de l’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ALENA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favorise les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régions frontalières avec le Canada et le Mexique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. L’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intérieur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du pays, majoritairement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agricole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, est aussi inséré dans les échanges internationaux (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Grandes plaines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, agriculture mécanisée, industrielle, bourse de Chicago).</w:t>
                            </w:r>
                          </w:p>
                        </w:tc>
                        <w:tc>
                          <w:tcPr>
                            <w:tcW w:w="8172" w:type="dxa"/>
                          </w:tcPr>
                          <w:p w14:paraId="569179D8" w14:textId="77777777" w:rsidR="00B17F1E" w:rsidRDefault="00B17F1E" w:rsidP="007649D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Les difficultés</w:t>
                            </w:r>
                          </w:p>
                          <w:p w14:paraId="5953176D" w14:textId="57B6321C" w:rsidR="00B17F1E" w:rsidRPr="003233ED" w:rsidRDefault="00B17F1E" w:rsidP="007649D6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- Les régions qui n’ont pas su s’adapter à la mondialisation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se vident de leur population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à cause de la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crise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(Détroit par exemple dans la Rust </w:t>
                            </w:r>
                            <w:proofErr w:type="spellStart"/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Belt</w:t>
                            </w:r>
                            <w:proofErr w:type="spellEnd"/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) ou de l’</w:t>
                            </w:r>
                            <w:r w:rsidRPr="00AE01AA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isolement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(Grandes plaines, montagnes). Ces espaces sont localement transformés par le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tourisme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ou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l’exploitation des matières premières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(gaz de schiste).</w:t>
                            </w:r>
                          </w:p>
                          <w:p w14:paraId="53C0464D" w14:textId="77777777" w:rsidR="00B17F1E" w:rsidRDefault="00B17F1E" w:rsidP="007649D6">
                            <w:pPr>
                              <w:jc w:val="both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- Les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métropoles américaines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sont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inégalitaires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. Elles doivent faire face à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l’augmentation d’une pauvreté importante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 xml:space="preserve"> pour les </w:t>
                            </w:r>
                            <w:r w:rsidRPr="003233ED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classes les moins favorisées et d’origine afro-américaine et/ou hispanique</w:t>
                            </w:r>
                            <w:r w:rsidRPr="003233ED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. Les inégalités se traduisent par une séparation de plus en plus marquée entre les catégories sociales (quartiers résidentiels riches et quartiers pauvres).</w:t>
                            </w:r>
                          </w:p>
                          <w:p w14:paraId="48E84C79" w14:textId="3154FAE3" w:rsidR="003233ED" w:rsidRPr="008B7423" w:rsidRDefault="003233ED" w:rsidP="007649D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471CA76" w14:textId="63B69C58" w:rsidR="00B17F1E" w:rsidRDefault="00B17F1E"/>
                    <w:p w14:paraId="0C70DCA0" w14:textId="77777777" w:rsidR="00B17F1E" w:rsidRDefault="00B17F1E"/>
                  </w:txbxContent>
                </v:textbox>
                <w10:wrap type="square"/>
              </v:shape>
            </w:pict>
          </mc:Fallback>
        </mc:AlternateContent>
      </w:r>
      <w:r w:rsidR="00B17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B8EC4" wp14:editId="05E395F9">
                <wp:simplePos x="0" y="0"/>
                <wp:positionH relativeFrom="column">
                  <wp:posOffset>-228600</wp:posOffset>
                </wp:positionH>
                <wp:positionV relativeFrom="paragraph">
                  <wp:posOffset>5486400</wp:posOffset>
                </wp:positionV>
                <wp:extent cx="1600200" cy="1489710"/>
                <wp:effectExtent l="0" t="0" r="25400" b="3429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296D5" w14:textId="77777777" w:rsidR="00B17F1E" w:rsidRPr="00B17F1E" w:rsidRDefault="00B17F1E" w:rsidP="00CB560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B17F1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Je sais définir :</w:t>
                            </w:r>
                          </w:p>
                          <w:p w14:paraId="13513177" w14:textId="0E8F7795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Américanisation,</w:t>
                            </w:r>
                          </w:p>
                          <w:p w14:paraId="2CE34BAB" w14:textId="069B358A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CBD,</w:t>
                            </w:r>
                          </w:p>
                          <w:p w14:paraId="26DAA3C2" w14:textId="38F06BA4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Hard power,</w:t>
                            </w:r>
                          </w:p>
                          <w:p w14:paraId="2CC90BA4" w14:textId="4B8C8FCF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Littoralisation,</w:t>
                            </w:r>
                          </w:p>
                          <w:p w14:paraId="37D054F7" w14:textId="2D486DA5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Mégalopole,</w:t>
                            </w:r>
                          </w:p>
                          <w:p w14:paraId="0E10959D" w14:textId="63813745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Métropolisation,</w:t>
                            </w:r>
                          </w:p>
                          <w:p w14:paraId="4EA322F7" w14:textId="2DAA73E6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Puissance,</w:t>
                            </w:r>
                          </w:p>
                          <w:p w14:paraId="2B6A722A" w14:textId="7F2D12B2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- Soft Power,</w:t>
                            </w:r>
                          </w:p>
                          <w:p w14:paraId="682EE3EA" w14:textId="69EA6D4F" w:rsidR="00B17F1E" w:rsidRPr="00B17F1E" w:rsidRDefault="00B17F1E" w:rsidP="00CB560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Sun </w:t>
                            </w:r>
                            <w:proofErr w:type="spellStart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Belt</w:t>
                            </w:r>
                            <w:proofErr w:type="spellEnd"/>
                            <w:r w:rsidRPr="00B17F1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E585F05" w14:textId="77777777" w:rsidR="00B17F1E" w:rsidRDefault="00B17F1E" w:rsidP="00CB560B"/>
                          <w:p w14:paraId="2F42341C" w14:textId="77777777" w:rsidR="00B17F1E" w:rsidRDefault="00B17F1E" w:rsidP="00CB5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2" type="#_x0000_t202" style="position:absolute;margin-left:-17.95pt;margin-top:6in;width:126pt;height:1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" filled="f">
                <v:textbox>
                  <w:txbxContent>
                    <w:p w14:paraId="39B296D5" w14:textId="77777777" w:rsidR="00B17F1E" w:rsidRPr="00B17F1E" w:rsidRDefault="00B17F1E" w:rsidP="00CB560B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B17F1E">
                        <w:rPr>
                          <w:rFonts w:ascii="Britannic Bold" w:hAnsi="Britannic Bold"/>
                          <w:sz w:val="28"/>
                          <w:szCs w:val="28"/>
                        </w:rPr>
                        <w:t>Je sais définir :</w:t>
                      </w:r>
                    </w:p>
                    <w:p w14:paraId="13513177" w14:textId="0E8F7795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Américanisation,</w:t>
                      </w:r>
                    </w:p>
                    <w:p w14:paraId="2CE34BAB" w14:textId="069B358A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CBD,</w:t>
                      </w:r>
                    </w:p>
                    <w:p w14:paraId="26DAA3C2" w14:textId="38F06BA4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Hard power,</w:t>
                      </w:r>
                    </w:p>
                    <w:p w14:paraId="2CC90BA4" w14:textId="4B8C8FCF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Littoralisation,</w:t>
                      </w:r>
                    </w:p>
                    <w:p w14:paraId="37D054F7" w14:textId="2D486DA5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Mégalopole,</w:t>
                      </w:r>
                    </w:p>
                    <w:p w14:paraId="0E10959D" w14:textId="63813745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Métropolisation,</w:t>
                      </w:r>
                    </w:p>
                    <w:p w14:paraId="4EA322F7" w14:textId="2DAA73E6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Puissance,</w:t>
                      </w:r>
                    </w:p>
                    <w:p w14:paraId="2B6A722A" w14:textId="7F2D12B2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- Soft Power,</w:t>
                      </w:r>
                    </w:p>
                    <w:p w14:paraId="682EE3EA" w14:textId="69EA6D4F" w:rsidR="00B17F1E" w:rsidRPr="00B17F1E" w:rsidRDefault="00B17F1E" w:rsidP="00CB560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Sun </w:t>
                      </w:r>
                      <w:proofErr w:type="spellStart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Belt</w:t>
                      </w:r>
                      <w:proofErr w:type="spellEnd"/>
                      <w:r w:rsidRPr="00B17F1E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14:paraId="4E585F05" w14:textId="77777777" w:rsidR="00B17F1E" w:rsidRDefault="00B17F1E" w:rsidP="00CB560B"/>
                    <w:p w14:paraId="2F42341C" w14:textId="77777777" w:rsidR="00B17F1E" w:rsidRDefault="00B17F1E" w:rsidP="00CB560B"/>
                  </w:txbxContent>
                </v:textbox>
                <w10:wrap type="square"/>
              </v:shape>
            </w:pict>
          </mc:Fallback>
        </mc:AlternateContent>
      </w:r>
    </w:p>
    <w:sectPr w:rsidR="00BB7FDE" w:rsidSect="00747F5F">
      <w:pgSz w:w="16817" w:h="11901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5F"/>
    <w:rsid w:val="00000A88"/>
    <w:rsid w:val="001F2BA3"/>
    <w:rsid w:val="00296F65"/>
    <w:rsid w:val="003233ED"/>
    <w:rsid w:val="003A02FB"/>
    <w:rsid w:val="00683240"/>
    <w:rsid w:val="00747F5F"/>
    <w:rsid w:val="007649D6"/>
    <w:rsid w:val="00795C11"/>
    <w:rsid w:val="007A70A5"/>
    <w:rsid w:val="008B7423"/>
    <w:rsid w:val="00967BD3"/>
    <w:rsid w:val="009E3B3F"/>
    <w:rsid w:val="009E5F29"/>
    <w:rsid w:val="009F6AD8"/>
    <w:rsid w:val="00AE01AA"/>
    <w:rsid w:val="00B11592"/>
    <w:rsid w:val="00B17F1E"/>
    <w:rsid w:val="00B242DC"/>
    <w:rsid w:val="00BB7FDE"/>
    <w:rsid w:val="00C35A71"/>
    <w:rsid w:val="00CB560B"/>
    <w:rsid w:val="00CC4810"/>
    <w:rsid w:val="00CF699F"/>
    <w:rsid w:val="00D658F7"/>
    <w:rsid w:val="00DB61CE"/>
    <w:rsid w:val="00E27D6E"/>
    <w:rsid w:val="00EC4121"/>
    <w:rsid w:val="00F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3CF6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47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47F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5C1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C1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E27D6E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47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47F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5C1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C1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E27D6E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4</cp:revision>
  <cp:lastPrinted>2023-01-22T09:40:00Z</cp:lastPrinted>
  <dcterms:created xsi:type="dcterms:W3CDTF">2023-01-21T20:35:00Z</dcterms:created>
  <dcterms:modified xsi:type="dcterms:W3CDTF">2023-01-22T09:48:00Z</dcterms:modified>
</cp:coreProperties>
</file>