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83" w:rsidRDefault="0000752F" w:rsidP="00565F83">
      <w:pPr>
        <w:sectPr w:rsidR="00565F83" w:rsidSect="00565F83">
          <w:pgSz w:w="16817" w:h="11901" w:orient="landscape"/>
          <w:pgMar w:top="567" w:right="567" w:bottom="567" w:left="567" w:header="709" w:footer="709" w:gutter="0"/>
          <w:cols w:space="708"/>
          <w:docGrid w:linePitch="360"/>
        </w:sectPr>
      </w:pPr>
      <w:r>
        <w:rPr>
          <w:noProof/>
        </w:rPr>
        <mc:AlternateContent>
          <mc:Choice Requires="wps">
            <w:drawing>
              <wp:anchor distT="0" distB="0" distL="114300" distR="114300" simplePos="0" relativeHeight="251660288" behindDoc="0" locked="0" layoutInCell="1" allowOverlap="1" wp14:anchorId="7A6901D9" wp14:editId="2978DA18">
                <wp:simplePos x="0" y="0"/>
                <wp:positionH relativeFrom="column">
                  <wp:posOffset>6057900</wp:posOffset>
                </wp:positionH>
                <wp:positionV relativeFrom="paragraph">
                  <wp:posOffset>-228600</wp:posOffset>
                </wp:positionV>
                <wp:extent cx="4114800" cy="7315200"/>
                <wp:effectExtent l="0" t="0" r="0" b="0"/>
                <wp:wrapThrough wrapText="bothSides">
                  <wp:wrapPolygon edited="0">
                    <wp:start x="133" y="75"/>
                    <wp:lineTo x="133" y="21450"/>
                    <wp:lineTo x="21333" y="21450"/>
                    <wp:lineTo x="21333" y="75"/>
                    <wp:lineTo x="133" y="75"/>
                  </wp:wrapPolygon>
                </wp:wrapThrough>
                <wp:docPr id="79" name="Zone de text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F83" w:rsidRDefault="00565F83" w:rsidP="00565F83">
                            <w:pPr>
                              <w:pStyle w:val="Corpsdetexte3"/>
                              <w:spacing w:line="276" w:lineRule="auto"/>
                              <w:rPr>
                                <w:rFonts w:ascii="Verdana" w:hAnsi="Verdana"/>
                                <w:b/>
                                <w:color w:val="auto"/>
                                <w:sz w:val="20"/>
                                <w:u w:val="single"/>
                              </w:rPr>
                            </w:pPr>
                            <w:r w:rsidRPr="00F03E8E">
                              <w:rPr>
                                <w:rFonts w:ascii="Verdana" w:hAnsi="Verdana"/>
                                <w:b/>
                                <w:color w:val="auto"/>
                                <w:sz w:val="20"/>
                                <w:u w:val="single"/>
                              </w:rPr>
                              <w:t>QUESTIONS</w:t>
                            </w:r>
                          </w:p>
                          <w:p w:rsidR="00565F83" w:rsidRPr="00F03E8E" w:rsidRDefault="00565F83" w:rsidP="00565F83">
                            <w:pPr>
                              <w:pStyle w:val="Corpsdetexte3"/>
                              <w:spacing w:line="276" w:lineRule="auto"/>
                              <w:rPr>
                                <w:rFonts w:ascii="Verdana" w:hAnsi="Verdana"/>
                                <w:b/>
                                <w:color w:val="auto"/>
                                <w:sz w:val="20"/>
                                <w:u w:val="single"/>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1.</w:t>
                            </w:r>
                            <w:r>
                              <w:rPr>
                                <w:rFonts w:ascii="Verdana" w:hAnsi="Verdana"/>
                                <w:color w:val="auto"/>
                                <w:sz w:val="20"/>
                              </w:rPr>
                              <w:t xml:space="preserve"> Quel est le sujet de ce devoir ? Soulignez en noir la problématique.</w:t>
                            </w:r>
                          </w:p>
                          <w:p w:rsidR="0000752F"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2.</w:t>
                            </w:r>
                            <w:r>
                              <w:rPr>
                                <w:rFonts w:ascii="Verdana" w:hAnsi="Verdana"/>
                                <w:color w:val="auto"/>
                                <w:sz w:val="20"/>
                              </w:rPr>
                              <w:t xml:space="preserve"> Soulignez en rouge la phrase qui permet d’introduire le sujet du devoir.</w:t>
                            </w: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3.</w:t>
                            </w:r>
                            <w:r>
                              <w:rPr>
                                <w:rFonts w:ascii="Verdana" w:hAnsi="Verdana"/>
                                <w:color w:val="auto"/>
                                <w:sz w:val="20"/>
                              </w:rPr>
                              <w:t xml:space="preserve"> Combien de parties comportera le devoir ? Comment sont-elles annoncées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4.</w:t>
                            </w:r>
                            <w:r>
                              <w:rPr>
                                <w:rFonts w:ascii="Verdana" w:hAnsi="Verdana"/>
                                <w:color w:val="auto"/>
                                <w:sz w:val="20"/>
                              </w:rPr>
                              <w:t xml:space="preserve"> Dans la marge, écrivez « I » en face de l’introduction.</w:t>
                            </w: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5.</w:t>
                            </w:r>
                            <w:r>
                              <w:rPr>
                                <w:rFonts w:ascii="Verdana" w:hAnsi="Verdana"/>
                                <w:color w:val="auto"/>
                                <w:sz w:val="20"/>
                              </w:rPr>
                              <w:t xml:space="preserve"> Quel est le thème de la 1</w:t>
                            </w:r>
                            <w:r w:rsidRPr="00F03E8E">
                              <w:rPr>
                                <w:rFonts w:ascii="Verdana" w:hAnsi="Verdana"/>
                                <w:color w:val="auto"/>
                                <w:sz w:val="20"/>
                                <w:vertAlign w:val="superscript"/>
                              </w:rPr>
                              <w:t>ère</w:t>
                            </w:r>
                            <w:r>
                              <w:rPr>
                                <w:rFonts w:ascii="Verdana" w:hAnsi="Verdana"/>
                                <w:color w:val="auto"/>
                                <w:sz w:val="20"/>
                              </w:rPr>
                              <w:t xml:space="preserve"> partie du devoir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6.</w:t>
                            </w:r>
                            <w:r>
                              <w:rPr>
                                <w:rFonts w:ascii="Verdana" w:hAnsi="Verdana"/>
                                <w:color w:val="auto"/>
                                <w:sz w:val="20"/>
                              </w:rPr>
                              <w:t xml:space="preserve"> Par quel élément de mise en page commence-t-elle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7.</w:t>
                            </w:r>
                            <w:r>
                              <w:rPr>
                                <w:rFonts w:ascii="Verdana" w:hAnsi="Verdana"/>
                                <w:color w:val="auto"/>
                                <w:sz w:val="20"/>
                              </w:rPr>
                              <w:t xml:space="preserve"> Quel est le thème de la 2</w:t>
                            </w:r>
                            <w:r w:rsidRPr="00F03E8E">
                              <w:rPr>
                                <w:rFonts w:ascii="Verdana" w:hAnsi="Verdana"/>
                                <w:color w:val="auto"/>
                                <w:sz w:val="20"/>
                                <w:vertAlign w:val="superscript"/>
                              </w:rPr>
                              <w:t>ème</w:t>
                            </w:r>
                            <w:r>
                              <w:rPr>
                                <w:rFonts w:ascii="Verdana" w:hAnsi="Verdana"/>
                                <w:color w:val="auto"/>
                                <w:sz w:val="20"/>
                              </w:rPr>
                              <w:t xml:space="preserve"> partie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8.</w:t>
                            </w:r>
                            <w:r>
                              <w:rPr>
                                <w:rFonts w:ascii="Verdana" w:hAnsi="Verdana"/>
                                <w:color w:val="auto"/>
                                <w:sz w:val="20"/>
                              </w:rPr>
                              <w:t xml:space="preserve"> Comment passe-t-on de la 1</w:t>
                            </w:r>
                            <w:r w:rsidRPr="00F03E8E">
                              <w:rPr>
                                <w:rFonts w:ascii="Verdana" w:hAnsi="Verdana"/>
                                <w:color w:val="auto"/>
                                <w:sz w:val="20"/>
                                <w:vertAlign w:val="superscript"/>
                              </w:rPr>
                              <w:t>ère</w:t>
                            </w:r>
                            <w:r>
                              <w:rPr>
                                <w:rFonts w:ascii="Verdana" w:hAnsi="Verdana"/>
                                <w:color w:val="auto"/>
                                <w:sz w:val="20"/>
                              </w:rPr>
                              <w:t xml:space="preserve"> à la 2</w:t>
                            </w:r>
                            <w:r w:rsidRPr="00F03E8E">
                              <w:rPr>
                                <w:rFonts w:ascii="Verdana" w:hAnsi="Verdana"/>
                                <w:color w:val="auto"/>
                                <w:sz w:val="20"/>
                                <w:vertAlign w:val="superscript"/>
                              </w:rPr>
                              <w:t>ème</w:t>
                            </w:r>
                            <w:r>
                              <w:rPr>
                                <w:rFonts w:ascii="Verdana" w:hAnsi="Verdana"/>
                                <w:color w:val="auto"/>
                                <w:sz w:val="20"/>
                              </w:rPr>
                              <w:t xml:space="preserve"> partie et de la 2</w:t>
                            </w:r>
                            <w:r w:rsidRPr="00F03E8E">
                              <w:rPr>
                                <w:rFonts w:ascii="Verdana" w:hAnsi="Verdana"/>
                                <w:color w:val="auto"/>
                                <w:sz w:val="20"/>
                                <w:vertAlign w:val="superscript"/>
                              </w:rPr>
                              <w:t>ème</w:t>
                            </w:r>
                            <w:r>
                              <w:rPr>
                                <w:rFonts w:ascii="Verdana" w:hAnsi="Verdana"/>
                                <w:color w:val="auto"/>
                                <w:sz w:val="20"/>
                              </w:rPr>
                              <w:t xml:space="preserve"> à la 3</w:t>
                            </w:r>
                            <w:r w:rsidRPr="00F03E8E">
                              <w:rPr>
                                <w:rFonts w:ascii="Verdana" w:hAnsi="Verdana"/>
                                <w:color w:val="auto"/>
                                <w:sz w:val="20"/>
                                <w:vertAlign w:val="superscript"/>
                              </w:rPr>
                              <w:t>ème</w:t>
                            </w:r>
                            <w:r>
                              <w:rPr>
                                <w:rFonts w:ascii="Verdana" w:hAnsi="Verdana"/>
                                <w:color w:val="auto"/>
                                <w:sz w:val="20"/>
                              </w:rPr>
                              <w:t xml:space="preserve"> partie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9.</w:t>
                            </w:r>
                            <w:r>
                              <w:rPr>
                                <w:rFonts w:ascii="Verdana" w:hAnsi="Verdana"/>
                                <w:color w:val="auto"/>
                                <w:sz w:val="20"/>
                              </w:rPr>
                              <w:t xml:space="preserve"> Ecrivez en face des paragraphes « P1 » pour 1</w:t>
                            </w:r>
                            <w:r w:rsidRPr="001D5CEB">
                              <w:rPr>
                                <w:rFonts w:ascii="Verdana" w:hAnsi="Verdana"/>
                                <w:color w:val="auto"/>
                                <w:sz w:val="20"/>
                                <w:vertAlign w:val="superscript"/>
                              </w:rPr>
                              <w:t>ère</w:t>
                            </w:r>
                            <w:r>
                              <w:rPr>
                                <w:rFonts w:ascii="Verdana" w:hAnsi="Verdana"/>
                                <w:color w:val="auto"/>
                                <w:sz w:val="20"/>
                              </w:rPr>
                              <w:t xml:space="preserve"> partie, « P2 » pour 2</w:t>
                            </w:r>
                            <w:r w:rsidRPr="001D5CEB">
                              <w:rPr>
                                <w:rFonts w:ascii="Verdana" w:hAnsi="Verdana"/>
                                <w:color w:val="auto"/>
                                <w:sz w:val="20"/>
                                <w:vertAlign w:val="superscript"/>
                              </w:rPr>
                              <w:t>ème</w:t>
                            </w:r>
                            <w:r>
                              <w:rPr>
                                <w:rFonts w:ascii="Verdana" w:hAnsi="Verdana"/>
                                <w:color w:val="auto"/>
                                <w:sz w:val="20"/>
                              </w:rPr>
                              <w:t xml:space="preserve"> partie et « P3 » pour 3</w:t>
                            </w:r>
                            <w:r w:rsidRPr="001D5CEB">
                              <w:rPr>
                                <w:rFonts w:ascii="Verdana" w:hAnsi="Verdana"/>
                                <w:color w:val="auto"/>
                                <w:sz w:val="20"/>
                                <w:vertAlign w:val="superscript"/>
                              </w:rPr>
                              <w:t>ème</w:t>
                            </w:r>
                            <w:r>
                              <w:rPr>
                                <w:rFonts w:ascii="Verdana" w:hAnsi="Verdana"/>
                                <w:color w:val="auto"/>
                                <w:sz w:val="20"/>
                              </w:rPr>
                              <w:t xml:space="preserve"> partie.</w:t>
                            </w: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10.</w:t>
                            </w:r>
                            <w:r>
                              <w:rPr>
                                <w:rFonts w:ascii="Verdana" w:hAnsi="Verdana"/>
                                <w:color w:val="auto"/>
                                <w:sz w:val="20"/>
                              </w:rPr>
                              <w:t xml:space="preserve"> Comment passe-t-on de la 3</w:t>
                            </w:r>
                            <w:r w:rsidRPr="001D5CEB">
                              <w:rPr>
                                <w:rFonts w:ascii="Verdana" w:hAnsi="Verdana"/>
                                <w:color w:val="auto"/>
                                <w:sz w:val="20"/>
                                <w:vertAlign w:val="superscript"/>
                              </w:rPr>
                              <w:t>ème</w:t>
                            </w:r>
                            <w:r>
                              <w:rPr>
                                <w:rFonts w:ascii="Verdana" w:hAnsi="Verdana"/>
                                <w:color w:val="auto"/>
                                <w:sz w:val="20"/>
                              </w:rPr>
                              <w:t xml:space="preserve"> partie à la conclusion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11.</w:t>
                            </w:r>
                            <w:r>
                              <w:rPr>
                                <w:rFonts w:ascii="Verdana" w:hAnsi="Verdana"/>
                                <w:color w:val="auto"/>
                                <w:sz w:val="20"/>
                              </w:rPr>
                              <w:t xml:space="preserve"> Certains mots ou groupes de mots permettent de relier les idées entre elles. Comment les appelle-t-on ? Retrouvez-les et encadrez-les en noir.</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00752F" w:rsidRDefault="0000752F" w:rsidP="00565F83">
                            <w:pPr>
                              <w:pStyle w:val="Corpsdetexte3"/>
                              <w:spacing w:line="276" w:lineRule="auto"/>
                              <w:rPr>
                                <w:rFonts w:ascii="Verdana" w:hAnsi="Verdana"/>
                                <w:color w:val="auto"/>
                                <w:sz w:val="20"/>
                              </w:rPr>
                            </w:pPr>
                          </w:p>
                          <w:p w:rsidR="0000752F" w:rsidRDefault="0000752F" w:rsidP="0000752F">
                            <w:pPr>
                              <w:pStyle w:val="Corpsdetexte3"/>
                              <w:spacing w:line="276" w:lineRule="auto"/>
                              <w:rPr>
                                <w:rFonts w:ascii="Verdana" w:hAnsi="Verdana"/>
                                <w:color w:val="auto"/>
                                <w:sz w:val="20"/>
                              </w:rPr>
                            </w:pPr>
                            <w:r w:rsidRPr="001D5CEB">
                              <w:rPr>
                                <w:rFonts w:ascii="Verdana" w:hAnsi="Verdana"/>
                                <w:b/>
                                <w:color w:val="auto"/>
                                <w:sz w:val="20"/>
                                <w:highlight w:val="lightGray"/>
                              </w:rPr>
                              <w:t>1</w:t>
                            </w:r>
                            <w:r>
                              <w:rPr>
                                <w:rFonts w:ascii="Verdana" w:hAnsi="Verdana"/>
                                <w:b/>
                                <w:color w:val="auto"/>
                                <w:sz w:val="20"/>
                                <w:highlight w:val="lightGray"/>
                              </w:rPr>
                              <w:t>2</w:t>
                            </w:r>
                            <w:r w:rsidRPr="001D5CEB">
                              <w:rPr>
                                <w:rFonts w:ascii="Verdana" w:hAnsi="Verdana"/>
                                <w:b/>
                                <w:color w:val="auto"/>
                                <w:sz w:val="20"/>
                                <w:highlight w:val="lightGray"/>
                              </w:rPr>
                              <w:t>.</w:t>
                            </w:r>
                            <w:r>
                              <w:rPr>
                                <w:rFonts w:ascii="Verdana" w:hAnsi="Verdana"/>
                                <w:color w:val="auto"/>
                                <w:sz w:val="20"/>
                              </w:rPr>
                              <w:t xml:space="preserve"> </w:t>
                            </w:r>
                            <w:r>
                              <w:rPr>
                                <w:rFonts w:ascii="Verdana" w:hAnsi="Verdana"/>
                                <w:color w:val="auto"/>
                                <w:sz w:val="20"/>
                              </w:rPr>
                              <w:t>A quoi sert la conclusion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Pr="00E84654" w:rsidRDefault="00565F83" w:rsidP="00565F83">
                            <w:pPr>
                              <w:pStyle w:val="Corpsdetexte3"/>
                              <w:spacing w:line="276" w:lineRule="auto"/>
                              <w:rPr>
                                <w:rFonts w:ascii="Verdana" w:hAnsi="Verdana"/>
                                <w:sz w:val="20"/>
                              </w:rPr>
                            </w:pPr>
                            <w:r w:rsidRPr="00E84654">
                              <w:rPr>
                                <w:rFonts w:ascii="Verdana" w:hAnsi="Verdana"/>
                                <w:color w:val="auto"/>
                                <w:sz w:val="20"/>
                              </w:rPr>
                              <w:tab/>
                            </w:r>
                          </w:p>
                          <w:p w:rsidR="00565F83" w:rsidRPr="00E84654" w:rsidRDefault="00565F83" w:rsidP="00565F83">
                            <w:pPr>
                              <w:spacing w:line="276" w:lineRule="auto"/>
                              <w:rPr>
                                <w:rFonts w:ascii="Verdana" w:hAnsi="Verdana"/>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Zone de texte 79" o:spid="_x0000_s1026" type="#_x0000_t202" style="position:absolute;margin-left:477pt;margin-top:-17.95pt;width:324pt;height:8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" filled="f" stroked="f">
                <v:textbox inset=",7.2pt,,7.2pt">
                  <w:txbxContent>
                    <w:p w:rsidR="00565F83" w:rsidRDefault="00565F83" w:rsidP="00565F83">
                      <w:pPr>
                        <w:pStyle w:val="Corpsdetexte3"/>
                        <w:spacing w:line="276" w:lineRule="auto"/>
                        <w:rPr>
                          <w:rFonts w:ascii="Verdana" w:hAnsi="Verdana"/>
                          <w:b/>
                          <w:color w:val="auto"/>
                          <w:sz w:val="20"/>
                          <w:u w:val="single"/>
                        </w:rPr>
                      </w:pPr>
                      <w:r w:rsidRPr="00F03E8E">
                        <w:rPr>
                          <w:rFonts w:ascii="Verdana" w:hAnsi="Verdana"/>
                          <w:b/>
                          <w:color w:val="auto"/>
                          <w:sz w:val="20"/>
                          <w:u w:val="single"/>
                        </w:rPr>
                        <w:t>QUESTIONS</w:t>
                      </w:r>
                    </w:p>
                    <w:p w:rsidR="00565F83" w:rsidRPr="00F03E8E" w:rsidRDefault="00565F83" w:rsidP="00565F83">
                      <w:pPr>
                        <w:pStyle w:val="Corpsdetexte3"/>
                        <w:spacing w:line="276" w:lineRule="auto"/>
                        <w:rPr>
                          <w:rFonts w:ascii="Verdana" w:hAnsi="Verdana"/>
                          <w:b/>
                          <w:color w:val="auto"/>
                          <w:sz w:val="20"/>
                          <w:u w:val="single"/>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1.</w:t>
                      </w:r>
                      <w:r>
                        <w:rPr>
                          <w:rFonts w:ascii="Verdana" w:hAnsi="Verdana"/>
                          <w:color w:val="auto"/>
                          <w:sz w:val="20"/>
                        </w:rPr>
                        <w:t xml:space="preserve"> Quel est le sujet de ce devoir ? Soulignez en noir la problématique.</w:t>
                      </w:r>
                    </w:p>
                    <w:p w:rsidR="0000752F"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2.</w:t>
                      </w:r>
                      <w:r>
                        <w:rPr>
                          <w:rFonts w:ascii="Verdana" w:hAnsi="Verdana"/>
                          <w:color w:val="auto"/>
                          <w:sz w:val="20"/>
                        </w:rPr>
                        <w:t xml:space="preserve"> Soulignez en rouge la phrase qui permet d’introduire le sujet du devoir.</w:t>
                      </w: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3.</w:t>
                      </w:r>
                      <w:r>
                        <w:rPr>
                          <w:rFonts w:ascii="Verdana" w:hAnsi="Verdana"/>
                          <w:color w:val="auto"/>
                          <w:sz w:val="20"/>
                        </w:rPr>
                        <w:t xml:space="preserve"> Combien de parties comportera le devoir ? Comment sont-elles annoncées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4.</w:t>
                      </w:r>
                      <w:r>
                        <w:rPr>
                          <w:rFonts w:ascii="Verdana" w:hAnsi="Verdana"/>
                          <w:color w:val="auto"/>
                          <w:sz w:val="20"/>
                        </w:rPr>
                        <w:t xml:space="preserve"> Dans la marge, écrivez « I » en face de l’introduction.</w:t>
                      </w: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5.</w:t>
                      </w:r>
                      <w:r>
                        <w:rPr>
                          <w:rFonts w:ascii="Verdana" w:hAnsi="Verdana"/>
                          <w:color w:val="auto"/>
                          <w:sz w:val="20"/>
                        </w:rPr>
                        <w:t xml:space="preserve"> Quel est le thème de la 1</w:t>
                      </w:r>
                      <w:r w:rsidRPr="00F03E8E">
                        <w:rPr>
                          <w:rFonts w:ascii="Verdana" w:hAnsi="Verdana"/>
                          <w:color w:val="auto"/>
                          <w:sz w:val="20"/>
                          <w:vertAlign w:val="superscript"/>
                        </w:rPr>
                        <w:t>ère</w:t>
                      </w:r>
                      <w:r>
                        <w:rPr>
                          <w:rFonts w:ascii="Verdana" w:hAnsi="Verdana"/>
                          <w:color w:val="auto"/>
                          <w:sz w:val="20"/>
                        </w:rPr>
                        <w:t xml:space="preserve"> partie du devoir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F03E8E">
                        <w:rPr>
                          <w:rFonts w:ascii="Verdana" w:hAnsi="Verdana"/>
                          <w:b/>
                          <w:color w:val="auto"/>
                          <w:sz w:val="20"/>
                          <w:highlight w:val="lightGray"/>
                        </w:rPr>
                        <w:t>6.</w:t>
                      </w:r>
                      <w:r>
                        <w:rPr>
                          <w:rFonts w:ascii="Verdana" w:hAnsi="Verdana"/>
                          <w:color w:val="auto"/>
                          <w:sz w:val="20"/>
                        </w:rPr>
                        <w:t xml:space="preserve"> Par quel élément de mise en page commence-t-elle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7.</w:t>
                      </w:r>
                      <w:r>
                        <w:rPr>
                          <w:rFonts w:ascii="Verdana" w:hAnsi="Verdana"/>
                          <w:color w:val="auto"/>
                          <w:sz w:val="20"/>
                        </w:rPr>
                        <w:t xml:space="preserve"> Quel est le thème de la 2</w:t>
                      </w:r>
                      <w:r w:rsidRPr="00F03E8E">
                        <w:rPr>
                          <w:rFonts w:ascii="Verdana" w:hAnsi="Verdana"/>
                          <w:color w:val="auto"/>
                          <w:sz w:val="20"/>
                          <w:vertAlign w:val="superscript"/>
                        </w:rPr>
                        <w:t>ème</w:t>
                      </w:r>
                      <w:r>
                        <w:rPr>
                          <w:rFonts w:ascii="Verdana" w:hAnsi="Verdana"/>
                          <w:color w:val="auto"/>
                          <w:sz w:val="20"/>
                        </w:rPr>
                        <w:t xml:space="preserve"> partie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8.</w:t>
                      </w:r>
                      <w:r>
                        <w:rPr>
                          <w:rFonts w:ascii="Verdana" w:hAnsi="Verdana"/>
                          <w:color w:val="auto"/>
                          <w:sz w:val="20"/>
                        </w:rPr>
                        <w:t xml:space="preserve"> Comment passe-t-on de la 1</w:t>
                      </w:r>
                      <w:r w:rsidRPr="00F03E8E">
                        <w:rPr>
                          <w:rFonts w:ascii="Verdana" w:hAnsi="Verdana"/>
                          <w:color w:val="auto"/>
                          <w:sz w:val="20"/>
                          <w:vertAlign w:val="superscript"/>
                        </w:rPr>
                        <w:t>ère</w:t>
                      </w:r>
                      <w:r>
                        <w:rPr>
                          <w:rFonts w:ascii="Verdana" w:hAnsi="Verdana"/>
                          <w:color w:val="auto"/>
                          <w:sz w:val="20"/>
                        </w:rPr>
                        <w:t xml:space="preserve"> à la 2</w:t>
                      </w:r>
                      <w:r w:rsidRPr="00F03E8E">
                        <w:rPr>
                          <w:rFonts w:ascii="Verdana" w:hAnsi="Verdana"/>
                          <w:color w:val="auto"/>
                          <w:sz w:val="20"/>
                          <w:vertAlign w:val="superscript"/>
                        </w:rPr>
                        <w:t>ème</w:t>
                      </w:r>
                      <w:r>
                        <w:rPr>
                          <w:rFonts w:ascii="Verdana" w:hAnsi="Verdana"/>
                          <w:color w:val="auto"/>
                          <w:sz w:val="20"/>
                        </w:rPr>
                        <w:t xml:space="preserve"> partie et de la 2</w:t>
                      </w:r>
                      <w:r w:rsidRPr="00F03E8E">
                        <w:rPr>
                          <w:rFonts w:ascii="Verdana" w:hAnsi="Verdana"/>
                          <w:color w:val="auto"/>
                          <w:sz w:val="20"/>
                          <w:vertAlign w:val="superscript"/>
                        </w:rPr>
                        <w:t>ème</w:t>
                      </w:r>
                      <w:r>
                        <w:rPr>
                          <w:rFonts w:ascii="Verdana" w:hAnsi="Verdana"/>
                          <w:color w:val="auto"/>
                          <w:sz w:val="20"/>
                        </w:rPr>
                        <w:t xml:space="preserve"> à la 3</w:t>
                      </w:r>
                      <w:r w:rsidRPr="00F03E8E">
                        <w:rPr>
                          <w:rFonts w:ascii="Verdana" w:hAnsi="Verdana"/>
                          <w:color w:val="auto"/>
                          <w:sz w:val="20"/>
                          <w:vertAlign w:val="superscript"/>
                        </w:rPr>
                        <w:t>ème</w:t>
                      </w:r>
                      <w:r>
                        <w:rPr>
                          <w:rFonts w:ascii="Verdana" w:hAnsi="Verdana"/>
                          <w:color w:val="auto"/>
                          <w:sz w:val="20"/>
                        </w:rPr>
                        <w:t xml:space="preserve"> partie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9.</w:t>
                      </w:r>
                      <w:r>
                        <w:rPr>
                          <w:rFonts w:ascii="Verdana" w:hAnsi="Verdana"/>
                          <w:color w:val="auto"/>
                          <w:sz w:val="20"/>
                        </w:rPr>
                        <w:t xml:space="preserve"> Ecrivez en face des paragraphes « P1 » pour 1</w:t>
                      </w:r>
                      <w:r w:rsidRPr="001D5CEB">
                        <w:rPr>
                          <w:rFonts w:ascii="Verdana" w:hAnsi="Verdana"/>
                          <w:color w:val="auto"/>
                          <w:sz w:val="20"/>
                          <w:vertAlign w:val="superscript"/>
                        </w:rPr>
                        <w:t>ère</w:t>
                      </w:r>
                      <w:r>
                        <w:rPr>
                          <w:rFonts w:ascii="Verdana" w:hAnsi="Verdana"/>
                          <w:color w:val="auto"/>
                          <w:sz w:val="20"/>
                        </w:rPr>
                        <w:t xml:space="preserve"> partie, « P2 » pour 2</w:t>
                      </w:r>
                      <w:r w:rsidRPr="001D5CEB">
                        <w:rPr>
                          <w:rFonts w:ascii="Verdana" w:hAnsi="Verdana"/>
                          <w:color w:val="auto"/>
                          <w:sz w:val="20"/>
                          <w:vertAlign w:val="superscript"/>
                        </w:rPr>
                        <w:t>ème</w:t>
                      </w:r>
                      <w:r>
                        <w:rPr>
                          <w:rFonts w:ascii="Verdana" w:hAnsi="Verdana"/>
                          <w:color w:val="auto"/>
                          <w:sz w:val="20"/>
                        </w:rPr>
                        <w:t xml:space="preserve"> partie et « P3 » pour 3</w:t>
                      </w:r>
                      <w:r w:rsidRPr="001D5CEB">
                        <w:rPr>
                          <w:rFonts w:ascii="Verdana" w:hAnsi="Verdana"/>
                          <w:color w:val="auto"/>
                          <w:sz w:val="20"/>
                          <w:vertAlign w:val="superscript"/>
                        </w:rPr>
                        <w:t>ème</w:t>
                      </w:r>
                      <w:r>
                        <w:rPr>
                          <w:rFonts w:ascii="Verdana" w:hAnsi="Verdana"/>
                          <w:color w:val="auto"/>
                          <w:sz w:val="20"/>
                        </w:rPr>
                        <w:t xml:space="preserve"> partie.</w:t>
                      </w: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10.</w:t>
                      </w:r>
                      <w:r>
                        <w:rPr>
                          <w:rFonts w:ascii="Verdana" w:hAnsi="Verdana"/>
                          <w:color w:val="auto"/>
                          <w:sz w:val="20"/>
                        </w:rPr>
                        <w:t xml:space="preserve"> Comment passe-t-on de la 3</w:t>
                      </w:r>
                      <w:r w:rsidRPr="001D5CEB">
                        <w:rPr>
                          <w:rFonts w:ascii="Verdana" w:hAnsi="Verdana"/>
                          <w:color w:val="auto"/>
                          <w:sz w:val="20"/>
                          <w:vertAlign w:val="superscript"/>
                        </w:rPr>
                        <w:t>ème</w:t>
                      </w:r>
                      <w:r>
                        <w:rPr>
                          <w:rFonts w:ascii="Verdana" w:hAnsi="Verdana"/>
                          <w:color w:val="auto"/>
                          <w:sz w:val="20"/>
                        </w:rPr>
                        <w:t xml:space="preserve"> partie à la conclusion ?</w:t>
                      </w:r>
                    </w:p>
                    <w:p w:rsidR="00565F83" w:rsidRPr="0000752F" w:rsidRDefault="0000752F" w:rsidP="00565F83">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Default="00565F83" w:rsidP="00565F83">
                      <w:pPr>
                        <w:pStyle w:val="Corpsdetexte3"/>
                        <w:spacing w:line="276" w:lineRule="auto"/>
                        <w:rPr>
                          <w:rFonts w:ascii="Verdana" w:hAnsi="Verdana"/>
                          <w:color w:val="auto"/>
                          <w:sz w:val="20"/>
                        </w:rPr>
                      </w:pPr>
                    </w:p>
                    <w:p w:rsidR="00565F83" w:rsidRDefault="00565F83" w:rsidP="00565F83">
                      <w:pPr>
                        <w:pStyle w:val="Corpsdetexte3"/>
                        <w:spacing w:line="276" w:lineRule="auto"/>
                        <w:rPr>
                          <w:rFonts w:ascii="Verdana" w:hAnsi="Verdana"/>
                          <w:color w:val="auto"/>
                          <w:sz w:val="20"/>
                        </w:rPr>
                      </w:pPr>
                      <w:r w:rsidRPr="001D5CEB">
                        <w:rPr>
                          <w:rFonts w:ascii="Verdana" w:hAnsi="Verdana"/>
                          <w:b/>
                          <w:color w:val="auto"/>
                          <w:sz w:val="20"/>
                          <w:highlight w:val="lightGray"/>
                        </w:rPr>
                        <w:t>11.</w:t>
                      </w:r>
                      <w:r>
                        <w:rPr>
                          <w:rFonts w:ascii="Verdana" w:hAnsi="Verdana"/>
                          <w:color w:val="auto"/>
                          <w:sz w:val="20"/>
                        </w:rPr>
                        <w:t xml:space="preserve"> Certains mots ou groupes de mots permettent de relier les idées entre elles. Comment les appelle-t-on ? Retrouvez-les et encadrez-les en noir.</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00752F" w:rsidRDefault="0000752F" w:rsidP="00565F83">
                      <w:pPr>
                        <w:pStyle w:val="Corpsdetexte3"/>
                        <w:spacing w:line="276" w:lineRule="auto"/>
                        <w:rPr>
                          <w:rFonts w:ascii="Verdana" w:hAnsi="Verdana"/>
                          <w:color w:val="auto"/>
                          <w:sz w:val="20"/>
                        </w:rPr>
                      </w:pPr>
                    </w:p>
                    <w:p w:rsidR="0000752F" w:rsidRDefault="0000752F" w:rsidP="0000752F">
                      <w:pPr>
                        <w:pStyle w:val="Corpsdetexte3"/>
                        <w:spacing w:line="276" w:lineRule="auto"/>
                        <w:rPr>
                          <w:rFonts w:ascii="Verdana" w:hAnsi="Verdana"/>
                          <w:color w:val="auto"/>
                          <w:sz w:val="20"/>
                        </w:rPr>
                      </w:pPr>
                      <w:r w:rsidRPr="001D5CEB">
                        <w:rPr>
                          <w:rFonts w:ascii="Verdana" w:hAnsi="Verdana"/>
                          <w:b/>
                          <w:color w:val="auto"/>
                          <w:sz w:val="20"/>
                          <w:highlight w:val="lightGray"/>
                        </w:rPr>
                        <w:t>1</w:t>
                      </w:r>
                      <w:r>
                        <w:rPr>
                          <w:rFonts w:ascii="Verdana" w:hAnsi="Verdana"/>
                          <w:b/>
                          <w:color w:val="auto"/>
                          <w:sz w:val="20"/>
                          <w:highlight w:val="lightGray"/>
                        </w:rPr>
                        <w:t>2</w:t>
                      </w:r>
                      <w:r w:rsidRPr="001D5CEB">
                        <w:rPr>
                          <w:rFonts w:ascii="Verdana" w:hAnsi="Verdana"/>
                          <w:b/>
                          <w:color w:val="auto"/>
                          <w:sz w:val="20"/>
                          <w:highlight w:val="lightGray"/>
                        </w:rPr>
                        <w:t>.</w:t>
                      </w:r>
                      <w:r>
                        <w:rPr>
                          <w:rFonts w:ascii="Verdana" w:hAnsi="Verdana"/>
                          <w:color w:val="auto"/>
                          <w:sz w:val="20"/>
                        </w:rPr>
                        <w:t xml:space="preserve"> </w:t>
                      </w:r>
                      <w:r>
                        <w:rPr>
                          <w:rFonts w:ascii="Verdana" w:hAnsi="Verdana"/>
                          <w:color w:val="auto"/>
                          <w:sz w:val="20"/>
                        </w:rPr>
                        <w:t>A quoi sert la conclusion ?</w:t>
                      </w:r>
                    </w:p>
                    <w:p w:rsidR="0000752F" w:rsidRPr="0000752F" w:rsidRDefault="0000752F" w:rsidP="0000752F">
                      <w:pPr>
                        <w:pStyle w:val="Corpsdetexte3"/>
                        <w:spacing w:line="276" w:lineRule="auto"/>
                        <w:rPr>
                          <w:rFonts w:ascii="Verdana" w:hAnsi="Verdana"/>
                          <w:color w:val="808080" w:themeColor="background1" w:themeShade="80"/>
                          <w:sz w:val="20"/>
                        </w:rPr>
                      </w:pPr>
                      <w:r w:rsidRPr="0000752F">
                        <w:rPr>
                          <w:rFonts w:ascii="Verdana" w:hAnsi="Verdana"/>
                          <w:color w:val="808080" w:themeColor="background1" w:themeShade="80"/>
                          <w:sz w:val="20"/>
                        </w:rPr>
                        <w:t>.....................................................................................</w:t>
                      </w:r>
                    </w:p>
                    <w:p w:rsidR="00565F83" w:rsidRPr="00E84654" w:rsidRDefault="00565F83" w:rsidP="00565F83">
                      <w:pPr>
                        <w:pStyle w:val="Corpsdetexte3"/>
                        <w:spacing w:line="276" w:lineRule="auto"/>
                        <w:rPr>
                          <w:rFonts w:ascii="Verdana" w:hAnsi="Verdana"/>
                          <w:sz w:val="20"/>
                        </w:rPr>
                      </w:pPr>
                      <w:r w:rsidRPr="00E84654">
                        <w:rPr>
                          <w:rFonts w:ascii="Verdana" w:hAnsi="Verdana"/>
                          <w:color w:val="auto"/>
                          <w:sz w:val="20"/>
                        </w:rPr>
                        <w:tab/>
                      </w:r>
                    </w:p>
                    <w:p w:rsidR="00565F83" w:rsidRPr="00E84654" w:rsidRDefault="00565F83" w:rsidP="00565F83">
                      <w:pPr>
                        <w:spacing w:line="276" w:lineRule="auto"/>
                        <w:rPr>
                          <w:rFonts w:ascii="Verdana" w:hAnsi="Verdana"/>
                          <w:sz w:val="20"/>
                          <w:szCs w:val="20"/>
                        </w:rPr>
                      </w:pP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05E09A2D" wp14:editId="14876C85">
                <wp:simplePos x="0" y="0"/>
                <wp:positionH relativeFrom="column">
                  <wp:posOffset>114300</wp:posOffset>
                </wp:positionH>
                <wp:positionV relativeFrom="paragraph">
                  <wp:posOffset>-114300</wp:posOffset>
                </wp:positionV>
                <wp:extent cx="228600" cy="1371600"/>
                <wp:effectExtent l="50800" t="25400" r="76200" b="101600"/>
                <wp:wrapThrough wrapText="bothSides">
                  <wp:wrapPolygon edited="0">
                    <wp:start x="14400" y="-400"/>
                    <wp:lineTo x="2400" y="-400"/>
                    <wp:lineTo x="-4800" y="11600"/>
                    <wp:lineTo x="7200" y="22800"/>
                    <wp:lineTo x="26400" y="22800"/>
                    <wp:lineTo x="19200" y="6000"/>
                    <wp:lineTo x="24000" y="0"/>
                    <wp:lineTo x="24000" y="-400"/>
                    <wp:lineTo x="14400" y="-400"/>
                  </wp:wrapPolygon>
                </wp:wrapThrough>
                <wp:docPr id="80" name="Accolade ouvrante 80"/>
                <wp:cNvGraphicFramePr/>
                <a:graphic xmlns:a="http://schemas.openxmlformats.org/drawingml/2006/main">
                  <a:graphicData uri="http://schemas.microsoft.com/office/word/2010/wordprocessingShape">
                    <wps:wsp>
                      <wps:cNvSpPr/>
                      <wps:spPr>
                        <a:xfrm>
                          <a:off x="0" y="0"/>
                          <a:ext cx="228600" cy="1371600"/>
                        </a:xfrm>
                        <a:prstGeom prst="leftBrac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80" o:spid="_x0000_s1026" type="#_x0000_t87" style="position:absolute;margin-left:9pt;margin-top:-8.95pt;width:1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" adj="300" strokecolor="black [3213]" strokeweight="2pt">
                <v:shadow on="t" opacity="24903f" mv:blur="40000f" origin=",.5" offset="0,20000emu"/>
                <w10:wrap type="through"/>
              </v:shape>
            </w:pict>
          </mc:Fallback>
        </mc:AlternateContent>
      </w:r>
      <w:r w:rsidR="00565F83">
        <w:rPr>
          <w:noProof/>
        </w:rPr>
        <mc:AlternateContent>
          <mc:Choice Requires="wps">
            <w:drawing>
              <wp:anchor distT="0" distB="0" distL="114300" distR="114300" simplePos="0" relativeHeight="251665408" behindDoc="0" locked="0" layoutInCell="1" allowOverlap="1" wp14:anchorId="2A5AD853" wp14:editId="7A29AFDB">
                <wp:simplePos x="0" y="0"/>
                <wp:positionH relativeFrom="column">
                  <wp:posOffset>114300</wp:posOffset>
                </wp:positionH>
                <wp:positionV relativeFrom="paragraph">
                  <wp:posOffset>5943600</wp:posOffset>
                </wp:positionV>
                <wp:extent cx="228600" cy="571500"/>
                <wp:effectExtent l="50800" t="25400" r="76200" b="114300"/>
                <wp:wrapThrough wrapText="bothSides">
                  <wp:wrapPolygon edited="0">
                    <wp:start x="14400" y="-960"/>
                    <wp:lineTo x="-4800" y="-960"/>
                    <wp:lineTo x="-4800" y="13440"/>
                    <wp:lineTo x="7200" y="24960"/>
                    <wp:lineTo x="26400" y="24960"/>
                    <wp:lineTo x="19200" y="15360"/>
                    <wp:lineTo x="19200" y="14400"/>
                    <wp:lineTo x="24000" y="0"/>
                    <wp:lineTo x="24000" y="-960"/>
                    <wp:lineTo x="14400" y="-960"/>
                  </wp:wrapPolygon>
                </wp:wrapThrough>
                <wp:docPr id="84" name="Accolade ouvrante 84"/>
                <wp:cNvGraphicFramePr/>
                <a:graphic xmlns:a="http://schemas.openxmlformats.org/drawingml/2006/main">
                  <a:graphicData uri="http://schemas.microsoft.com/office/word/2010/wordprocessingShape">
                    <wps:wsp>
                      <wps:cNvSpPr/>
                      <wps:spPr>
                        <a:xfrm>
                          <a:off x="0" y="0"/>
                          <a:ext cx="228600" cy="571500"/>
                        </a:xfrm>
                        <a:prstGeom prst="leftBrac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ccolade ouvrante 84" o:spid="_x0000_s1026" type="#_x0000_t87" style="position:absolute;margin-left:9pt;margin-top:468pt;width:1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" adj="720" strokecolor="black [3213]" strokeweight="2pt">
                <v:shadow on="t" opacity="24903f" mv:blur="40000f" origin=",.5" offset="0,20000emu"/>
                <w10:wrap type="through"/>
              </v:shape>
            </w:pict>
          </mc:Fallback>
        </mc:AlternateContent>
      </w:r>
      <w:r w:rsidR="00565F83">
        <w:rPr>
          <w:noProof/>
        </w:rPr>
        <mc:AlternateContent>
          <mc:Choice Requires="wps">
            <w:drawing>
              <wp:anchor distT="0" distB="0" distL="114300" distR="114300" simplePos="0" relativeHeight="251663360" behindDoc="0" locked="0" layoutInCell="1" allowOverlap="1" wp14:anchorId="2C4C5E3E" wp14:editId="08C849C4">
                <wp:simplePos x="0" y="0"/>
                <wp:positionH relativeFrom="column">
                  <wp:posOffset>114300</wp:posOffset>
                </wp:positionH>
                <wp:positionV relativeFrom="paragraph">
                  <wp:posOffset>4800600</wp:posOffset>
                </wp:positionV>
                <wp:extent cx="228600" cy="914400"/>
                <wp:effectExtent l="50800" t="25400" r="76200" b="101600"/>
                <wp:wrapThrough wrapText="bothSides">
                  <wp:wrapPolygon edited="0">
                    <wp:start x="14400" y="-600"/>
                    <wp:lineTo x="2400" y="-600"/>
                    <wp:lineTo x="-4800" y="9000"/>
                    <wp:lineTo x="-4800" y="15000"/>
                    <wp:lineTo x="7200" y="23400"/>
                    <wp:lineTo x="26400" y="23400"/>
                    <wp:lineTo x="19200" y="9000"/>
                    <wp:lineTo x="24000" y="0"/>
                    <wp:lineTo x="24000" y="-600"/>
                    <wp:lineTo x="14400" y="-600"/>
                  </wp:wrapPolygon>
                </wp:wrapThrough>
                <wp:docPr id="82" name="Accolade ouvrante 82"/>
                <wp:cNvGraphicFramePr/>
                <a:graphic xmlns:a="http://schemas.openxmlformats.org/drawingml/2006/main">
                  <a:graphicData uri="http://schemas.microsoft.com/office/word/2010/wordprocessingShape">
                    <wps:wsp>
                      <wps:cNvSpPr/>
                      <wps:spPr>
                        <a:xfrm>
                          <a:off x="0" y="0"/>
                          <a:ext cx="228600" cy="914400"/>
                        </a:xfrm>
                        <a:prstGeom prst="leftBrac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ccolade ouvrante 82" o:spid="_x0000_s1026" type="#_x0000_t87" style="position:absolute;margin-left:9pt;margin-top:378pt;width:18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" adj="450" strokecolor="black [3213]" strokeweight="2pt">
                <v:shadow on="t" opacity="24903f" mv:blur="40000f" origin=",.5" offset="0,20000emu"/>
                <w10:wrap type="through"/>
              </v:shape>
            </w:pict>
          </mc:Fallback>
        </mc:AlternateContent>
      </w:r>
      <w:r w:rsidR="00565F83">
        <w:rPr>
          <w:noProof/>
        </w:rPr>
        <mc:AlternateContent>
          <mc:Choice Requires="wps">
            <w:drawing>
              <wp:anchor distT="0" distB="0" distL="114300" distR="114300" simplePos="0" relativeHeight="251664384" behindDoc="0" locked="0" layoutInCell="1" allowOverlap="1" wp14:anchorId="06C2A47F" wp14:editId="742D49C4">
                <wp:simplePos x="0" y="0"/>
                <wp:positionH relativeFrom="column">
                  <wp:posOffset>114300</wp:posOffset>
                </wp:positionH>
                <wp:positionV relativeFrom="paragraph">
                  <wp:posOffset>3314700</wp:posOffset>
                </wp:positionV>
                <wp:extent cx="228600" cy="1371600"/>
                <wp:effectExtent l="50800" t="25400" r="76200" b="101600"/>
                <wp:wrapThrough wrapText="bothSides">
                  <wp:wrapPolygon edited="0">
                    <wp:start x="14400" y="-400"/>
                    <wp:lineTo x="2400" y="-400"/>
                    <wp:lineTo x="-4800" y="11600"/>
                    <wp:lineTo x="7200" y="22800"/>
                    <wp:lineTo x="26400" y="22800"/>
                    <wp:lineTo x="19200" y="6000"/>
                    <wp:lineTo x="24000" y="0"/>
                    <wp:lineTo x="24000" y="-400"/>
                    <wp:lineTo x="14400" y="-400"/>
                  </wp:wrapPolygon>
                </wp:wrapThrough>
                <wp:docPr id="83" name="Accolade ouvrante 83"/>
                <wp:cNvGraphicFramePr/>
                <a:graphic xmlns:a="http://schemas.openxmlformats.org/drawingml/2006/main">
                  <a:graphicData uri="http://schemas.microsoft.com/office/word/2010/wordprocessingShape">
                    <wps:wsp>
                      <wps:cNvSpPr/>
                      <wps:spPr>
                        <a:xfrm>
                          <a:off x="0" y="0"/>
                          <a:ext cx="228600" cy="1371600"/>
                        </a:xfrm>
                        <a:prstGeom prst="leftBrac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ccolade ouvrante 83" o:spid="_x0000_s1026" type="#_x0000_t87" style="position:absolute;margin-left:9pt;margin-top:261pt;width:1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" adj="300" strokecolor="black [3213]" strokeweight="2pt">
                <v:shadow on="t" opacity="24903f" mv:blur="40000f" origin=",.5" offset="0,20000emu"/>
                <w10:wrap type="through"/>
              </v:shape>
            </w:pict>
          </mc:Fallback>
        </mc:AlternateContent>
      </w:r>
      <w:r w:rsidR="00565F83">
        <w:rPr>
          <w:noProof/>
        </w:rPr>
        <mc:AlternateContent>
          <mc:Choice Requires="wps">
            <w:drawing>
              <wp:anchor distT="0" distB="0" distL="114300" distR="114300" simplePos="0" relativeHeight="251662336" behindDoc="0" locked="0" layoutInCell="1" allowOverlap="1" wp14:anchorId="0873D5CC" wp14:editId="5EDDB4AC">
                <wp:simplePos x="0" y="0"/>
                <wp:positionH relativeFrom="column">
                  <wp:posOffset>114300</wp:posOffset>
                </wp:positionH>
                <wp:positionV relativeFrom="paragraph">
                  <wp:posOffset>1485900</wp:posOffset>
                </wp:positionV>
                <wp:extent cx="228600" cy="1714500"/>
                <wp:effectExtent l="50800" t="25400" r="76200" b="114300"/>
                <wp:wrapThrough wrapText="bothSides">
                  <wp:wrapPolygon edited="0">
                    <wp:start x="14400" y="-320"/>
                    <wp:lineTo x="2400" y="-320"/>
                    <wp:lineTo x="-4800" y="9920"/>
                    <wp:lineTo x="2400" y="20160"/>
                    <wp:lineTo x="7200" y="22720"/>
                    <wp:lineTo x="26400" y="22720"/>
                    <wp:lineTo x="19200" y="4800"/>
                    <wp:lineTo x="24000" y="0"/>
                    <wp:lineTo x="24000" y="-320"/>
                    <wp:lineTo x="14400" y="-320"/>
                  </wp:wrapPolygon>
                </wp:wrapThrough>
                <wp:docPr id="81" name="Accolade ouvrante 81"/>
                <wp:cNvGraphicFramePr/>
                <a:graphic xmlns:a="http://schemas.openxmlformats.org/drawingml/2006/main">
                  <a:graphicData uri="http://schemas.microsoft.com/office/word/2010/wordprocessingShape">
                    <wps:wsp>
                      <wps:cNvSpPr/>
                      <wps:spPr>
                        <a:xfrm>
                          <a:off x="0" y="0"/>
                          <a:ext cx="228600" cy="1714500"/>
                        </a:xfrm>
                        <a:prstGeom prst="leftBrac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ccolade ouvrante 81" o:spid="_x0000_s1026" type="#_x0000_t87" style="position:absolute;margin-left:9pt;margin-top:117pt;width:18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" adj="240" strokecolor="black [3213]" strokeweight="2pt">
                <v:shadow on="t" opacity="24903f" mv:blur="40000f" origin=",.5" offset="0,20000emu"/>
                <w10:wrap type="through"/>
              </v:shape>
            </w:pict>
          </mc:Fallback>
        </mc:AlternateContent>
      </w:r>
      <w:r w:rsidR="00565F83">
        <w:rPr>
          <w:noProof/>
        </w:rPr>
        <mc:AlternateContent>
          <mc:Choice Requires="wps">
            <w:drawing>
              <wp:anchor distT="0" distB="0" distL="114300" distR="114300" simplePos="0" relativeHeight="251659264" behindDoc="0" locked="0" layoutInCell="1" allowOverlap="1" wp14:anchorId="23A502B1" wp14:editId="0C64F700">
                <wp:simplePos x="0" y="0"/>
                <wp:positionH relativeFrom="column">
                  <wp:posOffset>228600</wp:posOffset>
                </wp:positionH>
                <wp:positionV relativeFrom="paragraph">
                  <wp:posOffset>-228600</wp:posOffset>
                </wp:positionV>
                <wp:extent cx="5715000" cy="7315200"/>
                <wp:effectExtent l="0" t="0" r="0" b="0"/>
                <wp:wrapThrough wrapText="bothSides">
                  <wp:wrapPolygon edited="0">
                    <wp:start x="96" y="75"/>
                    <wp:lineTo x="96" y="21450"/>
                    <wp:lineTo x="21408" y="21450"/>
                    <wp:lineTo x="21408" y="75"/>
                    <wp:lineTo x="96" y="75"/>
                  </wp:wrapPolygon>
                </wp:wrapThrough>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F83"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Lorsque la </w:t>
                            </w:r>
                            <w:r w:rsidRPr="00BB03C5">
                              <w:rPr>
                                <w:rFonts w:ascii="Verdana" w:hAnsi="Verdana"/>
                                <w:color w:val="auto"/>
                                <w:sz w:val="20"/>
                              </w:rPr>
                              <w:t>Première Guerre mondiale</w:t>
                            </w:r>
                            <w:r w:rsidRPr="00E84654">
                              <w:rPr>
                                <w:rFonts w:ascii="Verdana" w:hAnsi="Verdana"/>
                                <w:color w:val="auto"/>
                                <w:sz w:val="20"/>
                              </w:rPr>
                              <w:t xml:space="preserve"> éclate, en août 1914, beaucoup pensent et espèrent qu’elle sera courte. </w:t>
                            </w:r>
                            <w:r>
                              <w:rPr>
                                <w:rFonts w:ascii="Verdana" w:hAnsi="Verdana"/>
                                <w:color w:val="auto"/>
                                <w:sz w:val="20"/>
                              </w:rPr>
                              <w:t>Pourtant, elle dure plus de quatre ans et est très meurtrière</w:t>
                            </w:r>
                            <w:r w:rsidRPr="00E84654">
                              <w:rPr>
                                <w:rFonts w:ascii="Verdana" w:hAnsi="Verdana"/>
                                <w:color w:val="auto"/>
                                <w:sz w:val="20"/>
                              </w:rPr>
                              <w:t xml:space="preserve">. </w:t>
                            </w:r>
                            <w:r>
                              <w:rPr>
                                <w:rFonts w:ascii="Verdana" w:hAnsi="Verdana"/>
                                <w:color w:val="auto"/>
                                <w:sz w:val="20"/>
                              </w:rPr>
                              <w:t xml:space="preserve">A partir de l’automne 1914, les soldats s’enterrent dans des tranchées et tentent de percer le front ennemi par de multiples offensives. Comment ont-ils vécu cette guerre </w:t>
                            </w:r>
                            <w:r w:rsidRPr="00E84654">
                              <w:rPr>
                                <w:rFonts w:ascii="Verdana" w:hAnsi="Verdana"/>
                                <w:color w:val="auto"/>
                                <w:sz w:val="20"/>
                              </w:rPr>
                              <w:t>? Dans un premier temps, nous évoquerons le quotidien des soldats, puis</w:t>
                            </w:r>
                            <w:r>
                              <w:rPr>
                                <w:rFonts w:ascii="Verdana" w:hAnsi="Verdana"/>
                                <w:color w:val="auto"/>
                                <w:sz w:val="20"/>
                              </w:rPr>
                              <w:t>, dans un second temps,</w:t>
                            </w:r>
                            <w:r w:rsidRPr="00E84654">
                              <w:rPr>
                                <w:rFonts w:ascii="Verdana" w:hAnsi="Verdana"/>
                                <w:color w:val="auto"/>
                                <w:sz w:val="20"/>
                              </w:rPr>
                              <w:t xml:space="preserve"> la violence des combats et enfin, </w:t>
                            </w:r>
                            <w:r>
                              <w:rPr>
                                <w:rFonts w:ascii="Verdana" w:hAnsi="Verdana"/>
                                <w:color w:val="auto"/>
                                <w:sz w:val="20"/>
                              </w:rPr>
                              <w:t>les réactions des soldats face aux atrocités subies</w:t>
                            </w:r>
                            <w:r w:rsidRPr="00E84654">
                              <w:rPr>
                                <w:rFonts w:ascii="Verdana" w:hAnsi="Verdana"/>
                                <w:color w:val="auto"/>
                                <w:sz w:val="20"/>
                              </w:rPr>
                              <w:t xml:space="preserve">. </w:t>
                            </w:r>
                          </w:p>
                          <w:p w:rsidR="00565F83" w:rsidRPr="00E84654" w:rsidRDefault="00565F83" w:rsidP="00565F83">
                            <w:pPr>
                              <w:pStyle w:val="Corpsdetexte3"/>
                              <w:spacing w:line="312" w:lineRule="auto"/>
                              <w:rPr>
                                <w:rFonts w:ascii="Verdana" w:hAnsi="Verdana"/>
                                <w:color w:val="auto"/>
                                <w:sz w:val="20"/>
                              </w:rPr>
                            </w:pPr>
                          </w:p>
                          <w:p w:rsidR="00565F83" w:rsidRPr="00E84654"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Tout d’abord, </w:t>
                            </w:r>
                            <w:r>
                              <w:rPr>
                                <w:rFonts w:ascii="Verdana" w:hAnsi="Verdana"/>
                                <w:color w:val="auto"/>
                                <w:sz w:val="20"/>
                              </w:rPr>
                              <w:t>dans les tranchées</w:t>
                            </w:r>
                            <w:r w:rsidRPr="00E84654">
                              <w:rPr>
                                <w:rFonts w:ascii="Verdana" w:hAnsi="Verdana"/>
                                <w:color w:val="auto"/>
                                <w:sz w:val="20"/>
                              </w:rPr>
                              <w:t xml:space="preserve">, les soldats </w:t>
                            </w:r>
                            <w:proofErr w:type="gramStart"/>
                            <w:r>
                              <w:rPr>
                                <w:rFonts w:ascii="Verdana" w:hAnsi="Verdana"/>
                                <w:color w:val="auto"/>
                                <w:sz w:val="20"/>
                              </w:rPr>
                              <w:t>vivent</w:t>
                            </w:r>
                            <w:proofErr w:type="gramEnd"/>
                            <w:r w:rsidRPr="00E84654">
                              <w:rPr>
                                <w:rFonts w:ascii="Verdana" w:hAnsi="Verdana"/>
                                <w:color w:val="auto"/>
                                <w:sz w:val="20"/>
                              </w:rPr>
                              <w:t xml:space="preserve"> l’horreur quotidienne. </w:t>
                            </w:r>
                            <w:r>
                              <w:rPr>
                                <w:rFonts w:ascii="Verdana" w:hAnsi="Verdana"/>
                                <w:color w:val="auto"/>
                                <w:sz w:val="20"/>
                              </w:rPr>
                              <w:t>En effet, i</w:t>
                            </w:r>
                            <w:r w:rsidRPr="00E84654">
                              <w:rPr>
                                <w:rFonts w:ascii="Verdana" w:hAnsi="Verdana"/>
                                <w:color w:val="auto"/>
                                <w:sz w:val="20"/>
                              </w:rPr>
                              <w:t xml:space="preserve">l leur faut affronter le </w:t>
                            </w:r>
                            <w:r w:rsidRPr="00E84654">
                              <w:rPr>
                                <w:rFonts w:ascii="Verdana" w:hAnsi="Verdana"/>
                                <w:b/>
                                <w:color w:val="auto"/>
                                <w:sz w:val="20"/>
                              </w:rPr>
                              <w:t>froid, la neige, le gel, la boue, la chaleur</w:t>
                            </w:r>
                            <w:r>
                              <w:rPr>
                                <w:rFonts w:ascii="Verdana" w:hAnsi="Verdana"/>
                                <w:b/>
                                <w:color w:val="auto"/>
                                <w:sz w:val="20"/>
                              </w:rPr>
                              <w:t xml:space="preserve">. </w:t>
                            </w:r>
                            <w:r>
                              <w:rPr>
                                <w:rFonts w:ascii="Verdana" w:hAnsi="Verdana"/>
                                <w:color w:val="auto"/>
                                <w:sz w:val="20"/>
                              </w:rPr>
                              <w:t>De plus, l</w:t>
                            </w:r>
                            <w:r w:rsidRPr="00E84654">
                              <w:rPr>
                                <w:rFonts w:ascii="Verdana" w:hAnsi="Verdana"/>
                                <w:color w:val="auto"/>
                                <w:sz w:val="20"/>
                              </w:rPr>
                              <w:t xml:space="preserve">es </w:t>
                            </w:r>
                            <w:r w:rsidRPr="00E84654">
                              <w:rPr>
                                <w:rFonts w:ascii="Verdana" w:hAnsi="Verdana"/>
                                <w:b/>
                                <w:color w:val="auto"/>
                                <w:sz w:val="20"/>
                              </w:rPr>
                              <w:t>déplacements sont difficiles</w:t>
                            </w:r>
                            <w:r>
                              <w:rPr>
                                <w:rFonts w:ascii="Verdana" w:hAnsi="Verdana"/>
                                <w:b/>
                                <w:color w:val="auto"/>
                                <w:sz w:val="20"/>
                              </w:rPr>
                              <w:t xml:space="preserve"> et dangereux</w:t>
                            </w:r>
                            <w:r w:rsidRPr="00E84654">
                              <w:rPr>
                                <w:rFonts w:ascii="Verdana" w:hAnsi="Verdana"/>
                                <w:color w:val="auto"/>
                                <w:sz w:val="20"/>
                              </w:rPr>
                              <w:t xml:space="preserve">. Ils partagent leur quotidien avec les </w:t>
                            </w:r>
                            <w:r w:rsidRPr="00E84654">
                              <w:rPr>
                                <w:rFonts w:ascii="Verdana" w:hAnsi="Verdana"/>
                                <w:b/>
                                <w:color w:val="auto"/>
                                <w:sz w:val="20"/>
                              </w:rPr>
                              <w:t>rats</w:t>
                            </w:r>
                            <w:r w:rsidRPr="00E84654">
                              <w:rPr>
                                <w:rFonts w:ascii="Verdana" w:hAnsi="Verdana"/>
                                <w:color w:val="auto"/>
                                <w:sz w:val="20"/>
                              </w:rPr>
                              <w:t xml:space="preserve"> et les </w:t>
                            </w:r>
                            <w:r w:rsidRPr="00E84654">
                              <w:rPr>
                                <w:rFonts w:ascii="Verdana" w:hAnsi="Verdana"/>
                                <w:b/>
                                <w:color w:val="auto"/>
                                <w:sz w:val="20"/>
                              </w:rPr>
                              <w:t>poux</w:t>
                            </w:r>
                            <w:r w:rsidRPr="00E84654">
                              <w:rPr>
                                <w:rFonts w:ascii="Verdana" w:hAnsi="Verdana"/>
                                <w:color w:val="auto"/>
                                <w:sz w:val="20"/>
                              </w:rPr>
                              <w:t xml:space="preserve">, peuvent attraper la </w:t>
                            </w:r>
                            <w:r w:rsidRPr="00E84654">
                              <w:rPr>
                                <w:rFonts w:ascii="Verdana" w:hAnsi="Verdana"/>
                                <w:b/>
                                <w:color w:val="auto"/>
                                <w:sz w:val="20"/>
                              </w:rPr>
                              <w:t>dysenterie</w:t>
                            </w:r>
                            <w:r w:rsidRPr="00E84654">
                              <w:rPr>
                                <w:rFonts w:ascii="Verdana" w:hAnsi="Verdana"/>
                                <w:color w:val="auto"/>
                                <w:sz w:val="20"/>
                              </w:rPr>
                              <w:t xml:space="preserve"> ou la </w:t>
                            </w:r>
                            <w:r w:rsidRPr="00E84654">
                              <w:rPr>
                                <w:rFonts w:ascii="Verdana" w:hAnsi="Verdana"/>
                                <w:b/>
                                <w:color w:val="auto"/>
                                <w:sz w:val="20"/>
                              </w:rPr>
                              <w:t>gangrène</w:t>
                            </w:r>
                            <w:r w:rsidRPr="00E84654">
                              <w:rPr>
                                <w:rFonts w:ascii="Verdana" w:hAnsi="Verdana"/>
                                <w:color w:val="auto"/>
                                <w:sz w:val="20"/>
                              </w:rPr>
                              <w:t xml:space="preserve">. Les conditions sanitaires ne sont guère meilleures en raison du </w:t>
                            </w:r>
                            <w:r w:rsidRPr="00E84654">
                              <w:rPr>
                                <w:rFonts w:ascii="Verdana" w:hAnsi="Verdana"/>
                                <w:b/>
                                <w:color w:val="auto"/>
                                <w:sz w:val="20"/>
                              </w:rPr>
                              <w:t>manque d’installations pour se laver</w:t>
                            </w:r>
                            <w:r w:rsidRPr="00E84654">
                              <w:rPr>
                                <w:rFonts w:ascii="Verdana" w:hAnsi="Verdana"/>
                                <w:color w:val="auto"/>
                                <w:sz w:val="20"/>
                              </w:rPr>
                              <w:t xml:space="preserve">. Quant à la </w:t>
                            </w:r>
                            <w:r w:rsidRPr="00E84654">
                              <w:rPr>
                                <w:rFonts w:ascii="Verdana" w:hAnsi="Verdana"/>
                                <w:b/>
                                <w:color w:val="auto"/>
                                <w:sz w:val="20"/>
                              </w:rPr>
                              <w:t>nourriture</w:t>
                            </w:r>
                            <w:r w:rsidRPr="00E84654">
                              <w:rPr>
                                <w:rFonts w:ascii="Verdana" w:hAnsi="Verdana"/>
                                <w:color w:val="auto"/>
                                <w:sz w:val="20"/>
                              </w:rPr>
                              <w:t xml:space="preserve">, elle est souvent </w:t>
                            </w:r>
                            <w:r w:rsidRPr="00E84654">
                              <w:rPr>
                                <w:rFonts w:ascii="Verdana" w:hAnsi="Verdana"/>
                                <w:b/>
                                <w:color w:val="auto"/>
                                <w:sz w:val="20"/>
                              </w:rPr>
                              <w:t xml:space="preserve">mauvaise, insuffisante et arrive froide </w:t>
                            </w:r>
                            <w:r>
                              <w:rPr>
                                <w:rFonts w:ascii="Verdana" w:hAnsi="Verdana"/>
                                <w:color w:val="auto"/>
                                <w:sz w:val="20"/>
                              </w:rPr>
                              <w:t>dans leurs gamelles. Et l</w:t>
                            </w:r>
                            <w:r w:rsidRPr="00E84654">
                              <w:rPr>
                                <w:rFonts w:ascii="Verdana" w:hAnsi="Verdana"/>
                                <w:color w:val="auto"/>
                                <w:sz w:val="20"/>
                              </w:rPr>
                              <w:t xml:space="preserve">orsqu’ils ne combattent pas, </w:t>
                            </w:r>
                            <w:r>
                              <w:rPr>
                                <w:rFonts w:ascii="Verdana" w:hAnsi="Verdana"/>
                                <w:color w:val="auto"/>
                                <w:sz w:val="20"/>
                              </w:rPr>
                              <w:t>c</w:t>
                            </w:r>
                            <w:r w:rsidRPr="00E84654">
                              <w:rPr>
                                <w:rFonts w:ascii="Verdana" w:hAnsi="Verdana"/>
                                <w:color w:val="auto"/>
                                <w:sz w:val="20"/>
                              </w:rPr>
                              <w:t>’est alors l’</w:t>
                            </w:r>
                            <w:r w:rsidRPr="00E84654">
                              <w:rPr>
                                <w:rFonts w:ascii="Verdana" w:hAnsi="Verdana"/>
                                <w:b/>
                                <w:color w:val="auto"/>
                                <w:sz w:val="20"/>
                              </w:rPr>
                              <w:t>ennui</w:t>
                            </w:r>
                            <w:r w:rsidRPr="00E84654">
                              <w:rPr>
                                <w:rFonts w:ascii="Verdana" w:hAnsi="Verdana"/>
                                <w:color w:val="auto"/>
                                <w:sz w:val="20"/>
                              </w:rPr>
                              <w:t xml:space="preserve"> qui les gagne, la </w:t>
                            </w:r>
                            <w:r w:rsidRPr="00E84654">
                              <w:rPr>
                                <w:rFonts w:ascii="Verdana" w:hAnsi="Verdana"/>
                                <w:b/>
                                <w:color w:val="auto"/>
                                <w:sz w:val="20"/>
                              </w:rPr>
                              <w:t>solitude</w:t>
                            </w:r>
                            <w:r w:rsidRPr="00E84654">
                              <w:rPr>
                                <w:rFonts w:ascii="Verdana" w:hAnsi="Verdana"/>
                                <w:color w:val="auto"/>
                                <w:sz w:val="20"/>
                              </w:rPr>
                              <w:t xml:space="preserve">. Ces soldats n’ont en effet que peu de contacts avec l’extérieur. </w:t>
                            </w:r>
                            <w:r>
                              <w:rPr>
                                <w:rFonts w:ascii="Verdana" w:hAnsi="Verdana"/>
                                <w:color w:val="auto"/>
                                <w:sz w:val="20"/>
                              </w:rPr>
                              <w:t xml:space="preserve">Le </w:t>
                            </w:r>
                            <w:r w:rsidRPr="00CB12ED">
                              <w:rPr>
                                <w:rFonts w:ascii="Verdana" w:hAnsi="Verdana"/>
                                <w:b/>
                                <w:color w:val="auto"/>
                                <w:sz w:val="20"/>
                              </w:rPr>
                              <w:t>courrier</w:t>
                            </w:r>
                            <w:r>
                              <w:rPr>
                                <w:rFonts w:ascii="Verdana" w:hAnsi="Verdana"/>
                                <w:color w:val="auto"/>
                                <w:sz w:val="20"/>
                              </w:rPr>
                              <w:t xml:space="preserve"> est </w:t>
                            </w:r>
                            <w:r w:rsidRPr="00CB12ED">
                              <w:rPr>
                                <w:rFonts w:ascii="Verdana" w:hAnsi="Verdana"/>
                                <w:b/>
                                <w:color w:val="auto"/>
                                <w:sz w:val="20"/>
                              </w:rPr>
                              <w:t>censuré</w:t>
                            </w:r>
                            <w:r>
                              <w:rPr>
                                <w:rFonts w:ascii="Verdana" w:hAnsi="Verdana"/>
                                <w:color w:val="auto"/>
                                <w:sz w:val="20"/>
                              </w:rPr>
                              <w:t xml:space="preserve"> et les </w:t>
                            </w:r>
                            <w:r w:rsidRPr="00CB12ED">
                              <w:rPr>
                                <w:rFonts w:ascii="Verdana" w:hAnsi="Verdana"/>
                                <w:b/>
                                <w:color w:val="auto"/>
                                <w:sz w:val="20"/>
                              </w:rPr>
                              <w:t>permissions</w:t>
                            </w:r>
                            <w:r>
                              <w:rPr>
                                <w:rFonts w:ascii="Verdana" w:hAnsi="Verdana"/>
                                <w:color w:val="auto"/>
                                <w:sz w:val="20"/>
                              </w:rPr>
                              <w:t xml:space="preserve"> sont rares. </w:t>
                            </w:r>
                          </w:p>
                          <w:p w:rsidR="00565F83" w:rsidRPr="00E84654"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Mais, plus que tout, c’est d’abord </w:t>
                            </w:r>
                            <w:r w:rsidRPr="00E84654">
                              <w:rPr>
                                <w:rFonts w:ascii="Verdana" w:hAnsi="Verdana"/>
                                <w:b/>
                                <w:color w:val="auto"/>
                                <w:sz w:val="20"/>
                              </w:rPr>
                              <w:t>l’horreur des combats</w:t>
                            </w:r>
                            <w:r>
                              <w:rPr>
                                <w:rFonts w:ascii="Verdana" w:hAnsi="Verdana"/>
                                <w:color w:val="auto"/>
                                <w:sz w:val="20"/>
                              </w:rPr>
                              <w:t xml:space="preserve"> qu’il leur faut affronter. En effet, l</w:t>
                            </w:r>
                            <w:r w:rsidRPr="00E84654">
                              <w:rPr>
                                <w:rFonts w:ascii="Verdana" w:hAnsi="Verdana"/>
                                <w:color w:val="auto"/>
                                <w:sz w:val="20"/>
                              </w:rPr>
                              <w:t xml:space="preserve">es </w:t>
                            </w:r>
                            <w:r w:rsidRPr="00E84654">
                              <w:rPr>
                                <w:rFonts w:ascii="Verdana" w:hAnsi="Verdana"/>
                                <w:b/>
                                <w:color w:val="auto"/>
                                <w:sz w:val="20"/>
                              </w:rPr>
                              <w:t>attaques de tranchées à tranchées sont meurtrières</w:t>
                            </w:r>
                            <w:r w:rsidRPr="00E84654">
                              <w:rPr>
                                <w:rFonts w:ascii="Verdana" w:hAnsi="Verdana"/>
                                <w:color w:val="auto"/>
                                <w:sz w:val="20"/>
                              </w:rPr>
                              <w:t xml:space="preserve">, pour des </w:t>
                            </w:r>
                            <w:r w:rsidRPr="00E84654">
                              <w:rPr>
                                <w:rFonts w:ascii="Verdana" w:hAnsi="Verdana"/>
                                <w:b/>
                                <w:color w:val="auto"/>
                                <w:sz w:val="20"/>
                              </w:rPr>
                              <w:t>gains de territoires souvent dérisoires</w:t>
                            </w:r>
                            <w:r w:rsidRPr="00E84654">
                              <w:rPr>
                                <w:rFonts w:ascii="Verdana" w:hAnsi="Verdana"/>
                                <w:color w:val="auto"/>
                                <w:sz w:val="20"/>
                              </w:rPr>
                              <w:t xml:space="preserve">. </w:t>
                            </w:r>
                            <w:r>
                              <w:rPr>
                                <w:rFonts w:ascii="Verdana" w:hAnsi="Verdana"/>
                                <w:color w:val="auto"/>
                                <w:sz w:val="20"/>
                              </w:rPr>
                              <w:t>De plus, ils</w:t>
                            </w:r>
                            <w:r w:rsidRPr="00E84654">
                              <w:rPr>
                                <w:rFonts w:ascii="Verdana" w:hAnsi="Verdana"/>
                                <w:color w:val="auto"/>
                                <w:sz w:val="20"/>
                              </w:rPr>
                              <w:t xml:space="preserve"> doivent affronter des </w:t>
                            </w:r>
                            <w:r w:rsidRPr="00E84654">
                              <w:rPr>
                                <w:rFonts w:ascii="Verdana" w:hAnsi="Verdana"/>
                                <w:b/>
                                <w:color w:val="auto"/>
                                <w:sz w:val="20"/>
                              </w:rPr>
                              <w:t>armes nouvelles</w:t>
                            </w:r>
                            <w:r w:rsidRPr="00E84654">
                              <w:rPr>
                                <w:rFonts w:ascii="Verdana" w:hAnsi="Verdana"/>
                                <w:color w:val="auto"/>
                                <w:sz w:val="20"/>
                              </w:rPr>
                              <w:t xml:space="preserve">, de plus en plus </w:t>
                            </w:r>
                            <w:r w:rsidRPr="00E84654">
                              <w:rPr>
                                <w:rFonts w:ascii="Verdana" w:hAnsi="Verdana"/>
                                <w:b/>
                                <w:color w:val="auto"/>
                                <w:sz w:val="20"/>
                              </w:rPr>
                              <w:t>perfectionnées</w:t>
                            </w:r>
                            <w:r w:rsidRPr="00E84654">
                              <w:rPr>
                                <w:rFonts w:ascii="Verdana" w:hAnsi="Verdana"/>
                                <w:color w:val="auto"/>
                                <w:sz w:val="20"/>
                              </w:rPr>
                              <w:t xml:space="preserve"> : </w:t>
                            </w:r>
                            <w:r>
                              <w:rPr>
                                <w:rFonts w:ascii="Verdana" w:hAnsi="Verdana"/>
                                <w:color w:val="auto"/>
                                <w:sz w:val="20"/>
                              </w:rPr>
                              <w:t xml:space="preserve">artillerie, mitrailleuses, gaz, avions et chars. </w:t>
                            </w:r>
                            <w:r w:rsidRPr="00E84654">
                              <w:rPr>
                                <w:rFonts w:ascii="Verdana" w:hAnsi="Verdana"/>
                                <w:color w:val="auto"/>
                                <w:sz w:val="20"/>
                              </w:rPr>
                              <w:t xml:space="preserve">Les soldats vivent  </w:t>
                            </w:r>
                            <w:r>
                              <w:rPr>
                                <w:rFonts w:ascii="Verdana" w:hAnsi="Verdana"/>
                                <w:color w:val="auto"/>
                                <w:sz w:val="20"/>
                              </w:rPr>
                              <w:t xml:space="preserve">donc </w:t>
                            </w:r>
                            <w:r w:rsidRPr="00E84654">
                              <w:rPr>
                                <w:rFonts w:ascii="Verdana" w:hAnsi="Verdana"/>
                                <w:color w:val="auto"/>
                                <w:sz w:val="20"/>
                              </w:rPr>
                              <w:t xml:space="preserve">la </w:t>
                            </w:r>
                            <w:r w:rsidRPr="00E84654">
                              <w:rPr>
                                <w:rFonts w:ascii="Verdana" w:hAnsi="Verdana"/>
                                <w:b/>
                                <w:color w:val="auto"/>
                                <w:sz w:val="20"/>
                              </w:rPr>
                              <w:t>peur au ventre</w:t>
                            </w:r>
                            <w:r w:rsidRPr="00E84654">
                              <w:rPr>
                                <w:rFonts w:ascii="Verdana" w:hAnsi="Verdana"/>
                                <w:color w:val="auto"/>
                                <w:sz w:val="20"/>
                              </w:rPr>
                              <w:t xml:space="preserve">, avec les </w:t>
                            </w:r>
                            <w:r w:rsidRPr="00E84654">
                              <w:rPr>
                                <w:rFonts w:ascii="Verdana" w:hAnsi="Verdana"/>
                                <w:b/>
                                <w:color w:val="auto"/>
                                <w:sz w:val="20"/>
                              </w:rPr>
                              <w:t>cris des blessés</w:t>
                            </w:r>
                            <w:r w:rsidRPr="00E84654">
                              <w:rPr>
                                <w:rFonts w:ascii="Verdana" w:hAnsi="Verdana"/>
                                <w:color w:val="auto"/>
                                <w:sz w:val="20"/>
                              </w:rPr>
                              <w:t xml:space="preserve"> et les </w:t>
                            </w:r>
                            <w:r w:rsidRPr="00E84654">
                              <w:rPr>
                                <w:rFonts w:ascii="Verdana" w:hAnsi="Verdana"/>
                                <w:b/>
                                <w:color w:val="auto"/>
                                <w:sz w:val="20"/>
                              </w:rPr>
                              <w:t>cadavres des morts</w:t>
                            </w:r>
                            <w:r w:rsidRPr="00E84654">
                              <w:rPr>
                                <w:rFonts w:ascii="Verdana" w:hAnsi="Verdana"/>
                                <w:color w:val="auto"/>
                                <w:sz w:val="20"/>
                              </w:rPr>
                              <w:t xml:space="preserve"> à évacuer. Ils se considèrent d’ailleurs comme des morts en sursis. </w:t>
                            </w:r>
                          </w:p>
                          <w:p w:rsidR="00565F83" w:rsidRDefault="00565F83" w:rsidP="00565F83">
                            <w:pPr>
                              <w:spacing w:line="312" w:lineRule="auto"/>
                              <w:jc w:val="both"/>
                              <w:rPr>
                                <w:rFonts w:ascii="Verdana" w:hAnsi="Verdana"/>
                                <w:sz w:val="20"/>
                                <w:szCs w:val="20"/>
                              </w:rPr>
                            </w:pPr>
                            <w:r w:rsidRPr="00E84654">
                              <w:rPr>
                                <w:rFonts w:ascii="Verdana" w:hAnsi="Verdana"/>
                                <w:sz w:val="20"/>
                                <w:szCs w:val="20"/>
                              </w:rPr>
                              <w:tab/>
                            </w:r>
                            <w:r>
                              <w:rPr>
                                <w:rFonts w:ascii="Verdana" w:hAnsi="Verdana"/>
                                <w:sz w:val="20"/>
                                <w:szCs w:val="20"/>
                              </w:rPr>
                              <w:t xml:space="preserve">Alors, dans de telles conditions, comment comprendre la ténacité des combattants ? C’est le sentiment d’avoir un </w:t>
                            </w:r>
                            <w:r w:rsidRPr="001909CC">
                              <w:rPr>
                                <w:rFonts w:ascii="Verdana" w:hAnsi="Verdana"/>
                                <w:b/>
                                <w:sz w:val="20"/>
                                <w:szCs w:val="20"/>
                              </w:rPr>
                              <w:t>devoir à accomplir</w:t>
                            </w:r>
                            <w:r>
                              <w:rPr>
                                <w:rFonts w:ascii="Verdana" w:hAnsi="Verdana"/>
                                <w:sz w:val="20"/>
                                <w:szCs w:val="20"/>
                              </w:rPr>
                              <w:t xml:space="preserve">, la </w:t>
                            </w:r>
                            <w:r w:rsidRPr="001909CC">
                              <w:rPr>
                                <w:rFonts w:ascii="Verdana" w:hAnsi="Verdana"/>
                                <w:b/>
                                <w:sz w:val="20"/>
                                <w:szCs w:val="20"/>
                              </w:rPr>
                              <w:t>solidarité</w:t>
                            </w:r>
                            <w:r>
                              <w:rPr>
                                <w:rFonts w:ascii="Verdana" w:hAnsi="Verdana"/>
                                <w:sz w:val="20"/>
                                <w:szCs w:val="20"/>
                              </w:rPr>
                              <w:t xml:space="preserve"> entre les soldats, la discipline et le sens de la hiérarchie qui </w:t>
                            </w:r>
                            <w:proofErr w:type="gramStart"/>
                            <w:r>
                              <w:rPr>
                                <w:rFonts w:ascii="Verdana" w:hAnsi="Verdana"/>
                                <w:sz w:val="20"/>
                                <w:szCs w:val="20"/>
                              </w:rPr>
                              <w:t>permettent</w:t>
                            </w:r>
                            <w:proofErr w:type="gramEnd"/>
                            <w:r>
                              <w:rPr>
                                <w:rFonts w:ascii="Verdana" w:hAnsi="Verdana"/>
                                <w:sz w:val="20"/>
                                <w:szCs w:val="20"/>
                              </w:rPr>
                              <w:t xml:space="preserve"> de l’expliquer. Mais en 1917</w:t>
                            </w:r>
                            <w:r w:rsidRPr="00E84654">
                              <w:rPr>
                                <w:rFonts w:ascii="Verdana" w:hAnsi="Verdana"/>
                                <w:sz w:val="20"/>
                                <w:szCs w:val="20"/>
                              </w:rPr>
                              <w:t xml:space="preserve">, certains </w:t>
                            </w:r>
                            <w:r>
                              <w:rPr>
                                <w:rFonts w:ascii="Verdana" w:hAnsi="Verdana"/>
                                <w:sz w:val="20"/>
                                <w:szCs w:val="20"/>
                              </w:rPr>
                              <w:t>se révoltent</w:t>
                            </w:r>
                            <w:r w:rsidRPr="00E84654">
                              <w:rPr>
                                <w:rFonts w:ascii="Verdana" w:hAnsi="Verdana"/>
                                <w:sz w:val="20"/>
                                <w:szCs w:val="20"/>
                              </w:rPr>
                              <w:t xml:space="preserve">. Les </w:t>
                            </w:r>
                            <w:r w:rsidRPr="00E84654">
                              <w:rPr>
                                <w:rFonts w:ascii="Verdana" w:hAnsi="Verdana"/>
                                <w:b/>
                                <w:sz w:val="20"/>
                                <w:szCs w:val="20"/>
                              </w:rPr>
                              <w:t>mutineries</w:t>
                            </w:r>
                            <w:r w:rsidRPr="00E84654">
                              <w:rPr>
                                <w:rFonts w:ascii="Verdana" w:hAnsi="Verdana"/>
                                <w:sz w:val="20"/>
                                <w:szCs w:val="20"/>
                              </w:rPr>
                              <w:t>  sont le signe d’une profonde crise morale chez les soldats.</w:t>
                            </w:r>
                          </w:p>
                          <w:p w:rsidR="00565F83" w:rsidRPr="00E84654" w:rsidRDefault="00565F83" w:rsidP="00565F83">
                            <w:pPr>
                              <w:spacing w:line="312" w:lineRule="auto"/>
                              <w:jc w:val="both"/>
                              <w:rPr>
                                <w:rFonts w:ascii="Verdana" w:hAnsi="Verdana"/>
                                <w:sz w:val="20"/>
                                <w:szCs w:val="20"/>
                              </w:rPr>
                            </w:pPr>
                          </w:p>
                          <w:p w:rsidR="00565F83" w:rsidRPr="00E84654" w:rsidRDefault="00565F83" w:rsidP="00565F83">
                            <w:pPr>
                              <w:spacing w:line="312" w:lineRule="auto"/>
                              <w:jc w:val="both"/>
                              <w:rPr>
                                <w:rFonts w:ascii="Verdana" w:hAnsi="Verdana"/>
                                <w:sz w:val="20"/>
                                <w:szCs w:val="20"/>
                              </w:rPr>
                            </w:pPr>
                            <w:r w:rsidRPr="00E84654">
                              <w:rPr>
                                <w:rFonts w:ascii="Verdana" w:hAnsi="Verdana"/>
                                <w:sz w:val="20"/>
                                <w:szCs w:val="20"/>
                              </w:rPr>
                              <w:tab/>
                              <w:t>Les soldats ont donc bien vécu un véritable enfer au combat. Ceux qui ont eu la chance de pouvoir rentrer chez eux ont gardé en eux le souvenir de ces atrocités. Qu’en est-il des populations civiles restées à l’arrière ?</w:t>
                            </w:r>
                          </w:p>
                          <w:p w:rsidR="00565F83" w:rsidRPr="00E84654" w:rsidRDefault="00565F83" w:rsidP="00565F83">
                            <w:pPr>
                              <w:spacing w:line="360" w:lineRule="auto"/>
                              <w:rPr>
                                <w:rFonts w:ascii="Verdana" w:hAnsi="Verdana"/>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7" type="#_x0000_t202" style="position:absolute;margin-left:18pt;margin-top:-17.95pt;width:450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" filled="f" stroked="f">
                <v:textbox inset=",7.2pt,,7.2pt">
                  <w:txbxContent>
                    <w:p w:rsidR="00565F83"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Lorsque la </w:t>
                      </w:r>
                      <w:r w:rsidRPr="00BB03C5">
                        <w:rPr>
                          <w:rFonts w:ascii="Verdana" w:hAnsi="Verdana"/>
                          <w:color w:val="auto"/>
                          <w:sz w:val="20"/>
                        </w:rPr>
                        <w:t>Première Guerre mondiale</w:t>
                      </w:r>
                      <w:r w:rsidRPr="00E84654">
                        <w:rPr>
                          <w:rFonts w:ascii="Verdana" w:hAnsi="Verdana"/>
                          <w:color w:val="auto"/>
                          <w:sz w:val="20"/>
                        </w:rPr>
                        <w:t xml:space="preserve"> éclate, en août 1914, beaucoup pensent et espèrent qu’elle sera courte. </w:t>
                      </w:r>
                      <w:r>
                        <w:rPr>
                          <w:rFonts w:ascii="Verdana" w:hAnsi="Verdana"/>
                          <w:color w:val="auto"/>
                          <w:sz w:val="20"/>
                        </w:rPr>
                        <w:t>Pourtant, elle dure plus de quatre ans et est très meurtrière</w:t>
                      </w:r>
                      <w:r w:rsidRPr="00E84654">
                        <w:rPr>
                          <w:rFonts w:ascii="Verdana" w:hAnsi="Verdana"/>
                          <w:color w:val="auto"/>
                          <w:sz w:val="20"/>
                        </w:rPr>
                        <w:t xml:space="preserve">. </w:t>
                      </w:r>
                      <w:r>
                        <w:rPr>
                          <w:rFonts w:ascii="Verdana" w:hAnsi="Verdana"/>
                          <w:color w:val="auto"/>
                          <w:sz w:val="20"/>
                        </w:rPr>
                        <w:t xml:space="preserve">A partir de l’automne 1914, les soldats s’enterrent dans des tranchées et tentent de percer le front ennemi par de multiples offensives. Comment ont-ils vécu cette guerre </w:t>
                      </w:r>
                      <w:r w:rsidRPr="00E84654">
                        <w:rPr>
                          <w:rFonts w:ascii="Verdana" w:hAnsi="Verdana"/>
                          <w:color w:val="auto"/>
                          <w:sz w:val="20"/>
                        </w:rPr>
                        <w:t>? Dans un premier temps, nous évoquerons le quotidien des soldats, puis</w:t>
                      </w:r>
                      <w:r>
                        <w:rPr>
                          <w:rFonts w:ascii="Verdana" w:hAnsi="Verdana"/>
                          <w:color w:val="auto"/>
                          <w:sz w:val="20"/>
                        </w:rPr>
                        <w:t>, dans un second temps,</w:t>
                      </w:r>
                      <w:r w:rsidRPr="00E84654">
                        <w:rPr>
                          <w:rFonts w:ascii="Verdana" w:hAnsi="Verdana"/>
                          <w:color w:val="auto"/>
                          <w:sz w:val="20"/>
                        </w:rPr>
                        <w:t xml:space="preserve"> la violence des combats et enfin, </w:t>
                      </w:r>
                      <w:r>
                        <w:rPr>
                          <w:rFonts w:ascii="Verdana" w:hAnsi="Verdana"/>
                          <w:color w:val="auto"/>
                          <w:sz w:val="20"/>
                        </w:rPr>
                        <w:t>les réactions des soldats face aux atrocités subies</w:t>
                      </w:r>
                      <w:r w:rsidRPr="00E84654">
                        <w:rPr>
                          <w:rFonts w:ascii="Verdana" w:hAnsi="Verdana"/>
                          <w:color w:val="auto"/>
                          <w:sz w:val="20"/>
                        </w:rPr>
                        <w:t xml:space="preserve">. </w:t>
                      </w:r>
                    </w:p>
                    <w:p w:rsidR="00565F83" w:rsidRPr="00E84654" w:rsidRDefault="00565F83" w:rsidP="00565F83">
                      <w:pPr>
                        <w:pStyle w:val="Corpsdetexte3"/>
                        <w:spacing w:line="312" w:lineRule="auto"/>
                        <w:rPr>
                          <w:rFonts w:ascii="Verdana" w:hAnsi="Verdana"/>
                          <w:color w:val="auto"/>
                          <w:sz w:val="20"/>
                        </w:rPr>
                      </w:pPr>
                    </w:p>
                    <w:p w:rsidR="00565F83" w:rsidRPr="00E84654"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Tout d’abord, </w:t>
                      </w:r>
                      <w:r>
                        <w:rPr>
                          <w:rFonts w:ascii="Verdana" w:hAnsi="Verdana"/>
                          <w:color w:val="auto"/>
                          <w:sz w:val="20"/>
                        </w:rPr>
                        <w:t>dans les tranchées</w:t>
                      </w:r>
                      <w:r w:rsidRPr="00E84654">
                        <w:rPr>
                          <w:rFonts w:ascii="Verdana" w:hAnsi="Verdana"/>
                          <w:color w:val="auto"/>
                          <w:sz w:val="20"/>
                        </w:rPr>
                        <w:t xml:space="preserve">, les soldats </w:t>
                      </w:r>
                      <w:proofErr w:type="gramStart"/>
                      <w:r>
                        <w:rPr>
                          <w:rFonts w:ascii="Verdana" w:hAnsi="Verdana"/>
                          <w:color w:val="auto"/>
                          <w:sz w:val="20"/>
                        </w:rPr>
                        <w:t>vivent</w:t>
                      </w:r>
                      <w:proofErr w:type="gramEnd"/>
                      <w:r w:rsidRPr="00E84654">
                        <w:rPr>
                          <w:rFonts w:ascii="Verdana" w:hAnsi="Verdana"/>
                          <w:color w:val="auto"/>
                          <w:sz w:val="20"/>
                        </w:rPr>
                        <w:t xml:space="preserve"> l’horreur quotidienne. </w:t>
                      </w:r>
                      <w:r>
                        <w:rPr>
                          <w:rFonts w:ascii="Verdana" w:hAnsi="Verdana"/>
                          <w:color w:val="auto"/>
                          <w:sz w:val="20"/>
                        </w:rPr>
                        <w:t>En effet, i</w:t>
                      </w:r>
                      <w:r w:rsidRPr="00E84654">
                        <w:rPr>
                          <w:rFonts w:ascii="Verdana" w:hAnsi="Verdana"/>
                          <w:color w:val="auto"/>
                          <w:sz w:val="20"/>
                        </w:rPr>
                        <w:t xml:space="preserve">l leur faut affronter le </w:t>
                      </w:r>
                      <w:r w:rsidRPr="00E84654">
                        <w:rPr>
                          <w:rFonts w:ascii="Verdana" w:hAnsi="Verdana"/>
                          <w:b/>
                          <w:color w:val="auto"/>
                          <w:sz w:val="20"/>
                        </w:rPr>
                        <w:t>froid, la neige, le gel, la boue, la chaleur</w:t>
                      </w:r>
                      <w:r>
                        <w:rPr>
                          <w:rFonts w:ascii="Verdana" w:hAnsi="Verdana"/>
                          <w:b/>
                          <w:color w:val="auto"/>
                          <w:sz w:val="20"/>
                        </w:rPr>
                        <w:t xml:space="preserve">. </w:t>
                      </w:r>
                      <w:r>
                        <w:rPr>
                          <w:rFonts w:ascii="Verdana" w:hAnsi="Verdana"/>
                          <w:color w:val="auto"/>
                          <w:sz w:val="20"/>
                        </w:rPr>
                        <w:t>De plus, l</w:t>
                      </w:r>
                      <w:r w:rsidRPr="00E84654">
                        <w:rPr>
                          <w:rFonts w:ascii="Verdana" w:hAnsi="Verdana"/>
                          <w:color w:val="auto"/>
                          <w:sz w:val="20"/>
                        </w:rPr>
                        <w:t xml:space="preserve">es </w:t>
                      </w:r>
                      <w:r w:rsidRPr="00E84654">
                        <w:rPr>
                          <w:rFonts w:ascii="Verdana" w:hAnsi="Verdana"/>
                          <w:b/>
                          <w:color w:val="auto"/>
                          <w:sz w:val="20"/>
                        </w:rPr>
                        <w:t>déplacements sont difficiles</w:t>
                      </w:r>
                      <w:r>
                        <w:rPr>
                          <w:rFonts w:ascii="Verdana" w:hAnsi="Verdana"/>
                          <w:b/>
                          <w:color w:val="auto"/>
                          <w:sz w:val="20"/>
                        </w:rPr>
                        <w:t xml:space="preserve"> et dangereux</w:t>
                      </w:r>
                      <w:r w:rsidRPr="00E84654">
                        <w:rPr>
                          <w:rFonts w:ascii="Verdana" w:hAnsi="Verdana"/>
                          <w:color w:val="auto"/>
                          <w:sz w:val="20"/>
                        </w:rPr>
                        <w:t xml:space="preserve">. Ils partagent leur quotidien avec les </w:t>
                      </w:r>
                      <w:r w:rsidRPr="00E84654">
                        <w:rPr>
                          <w:rFonts w:ascii="Verdana" w:hAnsi="Verdana"/>
                          <w:b/>
                          <w:color w:val="auto"/>
                          <w:sz w:val="20"/>
                        </w:rPr>
                        <w:t>rats</w:t>
                      </w:r>
                      <w:r w:rsidRPr="00E84654">
                        <w:rPr>
                          <w:rFonts w:ascii="Verdana" w:hAnsi="Verdana"/>
                          <w:color w:val="auto"/>
                          <w:sz w:val="20"/>
                        </w:rPr>
                        <w:t xml:space="preserve"> et les </w:t>
                      </w:r>
                      <w:r w:rsidRPr="00E84654">
                        <w:rPr>
                          <w:rFonts w:ascii="Verdana" w:hAnsi="Verdana"/>
                          <w:b/>
                          <w:color w:val="auto"/>
                          <w:sz w:val="20"/>
                        </w:rPr>
                        <w:t>poux</w:t>
                      </w:r>
                      <w:r w:rsidRPr="00E84654">
                        <w:rPr>
                          <w:rFonts w:ascii="Verdana" w:hAnsi="Verdana"/>
                          <w:color w:val="auto"/>
                          <w:sz w:val="20"/>
                        </w:rPr>
                        <w:t xml:space="preserve">, peuvent attraper la </w:t>
                      </w:r>
                      <w:r w:rsidRPr="00E84654">
                        <w:rPr>
                          <w:rFonts w:ascii="Verdana" w:hAnsi="Verdana"/>
                          <w:b/>
                          <w:color w:val="auto"/>
                          <w:sz w:val="20"/>
                        </w:rPr>
                        <w:t>dysenterie</w:t>
                      </w:r>
                      <w:r w:rsidRPr="00E84654">
                        <w:rPr>
                          <w:rFonts w:ascii="Verdana" w:hAnsi="Verdana"/>
                          <w:color w:val="auto"/>
                          <w:sz w:val="20"/>
                        </w:rPr>
                        <w:t xml:space="preserve"> ou la </w:t>
                      </w:r>
                      <w:r w:rsidRPr="00E84654">
                        <w:rPr>
                          <w:rFonts w:ascii="Verdana" w:hAnsi="Verdana"/>
                          <w:b/>
                          <w:color w:val="auto"/>
                          <w:sz w:val="20"/>
                        </w:rPr>
                        <w:t>gangrène</w:t>
                      </w:r>
                      <w:r w:rsidRPr="00E84654">
                        <w:rPr>
                          <w:rFonts w:ascii="Verdana" w:hAnsi="Verdana"/>
                          <w:color w:val="auto"/>
                          <w:sz w:val="20"/>
                        </w:rPr>
                        <w:t xml:space="preserve">. Les conditions sanitaires ne sont guère meilleures en raison du </w:t>
                      </w:r>
                      <w:r w:rsidRPr="00E84654">
                        <w:rPr>
                          <w:rFonts w:ascii="Verdana" w:hAnsi="Verdana"/>
                          <w:b/>
                          <w:color w:val="auto"/>
                          <w:sz w:val="20"/>
                        </w:rPr>
                        <w:t>manque d’installations pour se laver</w:t>
                      </w:r>
                      <w:r w:rsidRPr="00E84654">
                        <w:rPr>
                          <w:rFonts w:ascii="Verdana" w:hAnsi="Verdana"/>
                          <w:color w:val="auto"/>
                          <w:sz w:val="20"/>
                        </w:rPr>
                        <w:t xml:space="preserve">. Quant à la </w:t>
                      </w:r>
                      <w:r w:rsidRPr="00E84654">
                        <w:rPr>
                          <w:rFonts w:ascii="Verdana" w:hAnsi="Verdana"/>
                          <w:b/>
                          <w:color w:val="auto"/>
                          <w:sz w:val="20"/>
                        </w:rPr>
                        <w:t>nourriture</w:t>
                      </w:r>
                      <w:r w:rsidRPr="00E84654">
                        <w:rPr>
                          <w:rFonts w:ascii="Verdana" w:hAnsi="Verdana"/>
                          <w:color w:val="auto"/>
                          <w:sz w:val="20"/>
                        </w:rPr>
                        <w:t xml:space="preserve">, elle est souvent </w:t>
                      </w:r>
                      <w:r w:rsidRPr="00E84654">
                        <w:rPr>
                          <w:rFonts w:ascii="Verdana" w:hAnsi="Verdana"/>
                          <w:b/>
                          <w:color w:val="auto"/>
                          <w:sz w:val="20"/>
                        </w:rPr>
                        <w:t xml:space="preserve">mauvaise, insuffisante et arrive froide </w:t>
                      </w:r>
                      <w:r>
                        <w:rPr>
                          <w:rFonts w:ascii="Verdana" w:hAnsi="Verdana"/>
                          <w:color w:val="auto"/>
                          <w:sz w:val="20"/>
                        </w:rPr>
                        <w:t>dans leurs gamelles. Et l</w:t>
                      </w:r>
                      <w:r w:rsidRPr="00E84654">
                        <w:rPr>
                          <w:rFonts w:ascii="Verdana" w:hAnsi="Verdana"/>
                          <w:color w:val="auto"/>
                          <w:sz w:val="20"/>
                        </w:rPr>
                        <w:t xml:space="preserve">orsqu’ils ne combattent pas, </w:t>
                      </w:r>
                      <w:r>
                        <w:rPr>
                          <w:rFonts w:ascii="Verdana" w:hAnsi="Verdana"/>
                          <w:color w:val="auto"/>
                          <w:sz w:val="20"/>
                        </w:rPr>
                        <w:t>c</w:t>
                      </w:r>
                      <w:r w:rsidRPr="00E84654">
                        <w:rPr>
                          <w:rFonts w:ascii="Verdana" w:hAnsi="Verdana"/>
                          <w:color w:val="auto"/>
                          <w:sz w:val="20"/>
                        </w:rPr>
                        <w:t>’est alors l’</w:t>
                      </w:r>
                      <w:r w:rsidRPr="00E84654">
                        <w:rPr>
                          <w:rFonts w:ascii="Verdana" w:hAnsi="Verdana"/>
                          <w:b/>
                          <w:color w:val="auto"/>
                          <w:sz w:val="20"/>
                        </w:rPr>
                        <w:t>ennui</w:t>
                      </w:r>
                      <w:r w:rsidRPr="00E84654">
                        <w:rPr>
                          <w:rFonts w:ascii="Verdana" w:hAnsi="Verdana"/>
                          <w:color w:val="auto"/>
                          <w:sz w:val="20"/>
                        </w:rPr>
                        <w:t xml:space="preserve"> qui les gagne, la </w:t>
                      </w:r>
                      <w:r w:rsidRPr="00E84654">
                        <w:rPr>
                          <w:rFonts w:ascii="Verdana" w:hAnsi="Verdana"/>
                          <w:b/>
                          <w:color w:val="auto"/>
                          <w:sz w:val="20"/>
                        </w:rPr>
                        <w:t>solitude</w:t>
                      </w:r>
                      <w:r w:rsidRPr="00E84654">
                        <w:rPr>
                          <w:rFonts w:ascii="Verdana" w:hAnsi="Verdana"/>
                          <w:color w:val="auto"/>
                          <w:sz w:val="20"/>
                        </w:rPr>
                        <w:t xml:space="preserve">. Ces soldats n’ont en effet que peu de contacts avec l’extérieur. </w:t>
                      </w:r>
                      <w:r>
                        <w:rPr>
                          <w:rFonts w:ascii="Verdana" w:hAnsi="Verdana"/>
                          <w:color w:val="auto"/>
                          <w:sz w:val="20"/>
                        </w:rPr>
                        <w:t xml:space="preserve">Le </w:t>
                      </w:r>
                      <w:r w:rsidRPr="00CB12ED">
                        <w:rPr>
                          <w:rFonts w:ascii="Verdana" w:hAnsi="Verdana"/>
                          <w:b/>
                          <w:color w:val="auto"/>
                          <w:sz w:val="20"/>
                        </w:rPr>
                        <w:t>courrier</w:t>
                      </w:r>
                      <w:r>
                        <w:rPr>
                          <w:rFonts w:ascii="Verdana" w:hAnsi="Verdana"/>
                          <w:color w:val="auto"/>
                          <w:sz w:val="20"/>
                        </w:rPr>
                        <w:t xml:space="preserve"> est </w:t>
                      </w:r>
                      <w:r w:rsidRPr="00CB12ED">
                        <w:rPr>
                          <w:rFonts w:ascii="Verdana" w:hAnsi="Verdana"/>
                          <w:b/>
                          <w:color w:val="auto"/>
                          <w:sz w:val="20"/>
                        </w:rPr>
                        <w:t>censuré</w:t>
                      </w:r>
                      <w:r>
                        <w:rPr>
                          <w:rFonts w:ascii="Verdana" w:hAnsi="Verdana"/>
                          <w:color w:val="auto"/>
                          <w:sz w:val="20"/>
                        </w:rPr>
                        <w:t xml:space="preserve"> et les </w:t>
                      </w:r>
                      <w:r w:rsidRPr="00CB12ED">
                        <w:rPr>
                          <w:rFonts w:ascii="Verdana" w:hAnsi="Verdana"/>
                          <w:b/>
                          <w:color w:val="auto"/>
                          <w:sz w:val="20"/>
                        </w:rPr>
                        <w:t>permissions</w:t>
                      </w:r>
                      <w:r>
                        <w:rPr>
                          <w:rFonts w:ascii="Verdana" w:hAnsi="Verdana"/>
                          <w:color w:val="auto"/>
                          <w:sz w:val="20"/>
                        </w:rPr>
                        <w:t xml:space="preserve"> sont rares. </w:t>
                      </w:r>
                    </w:p>
                    <w:p w:rsidR="00565F83" w:rsidRPr="00E84654" w:rsidRDefault="00565F83" w:rsidP="00565F83">
                      <w:pPr>
                        <w:pStyle w:val="Corpsdetexte3"/>
                        <w:spacing w:line="312" w:lineRule="auto"/>
                        <w:rPr>
                          <w:rFonts w:ascii="Verdana" w:hAnsi="Verdana"/>
                          <w:color w:val="auto"/>
                          <w:sz w:val="20"/>
                        </w:rPr>
                      </w:pPr>
                      <w:r w:rsidRPr="00E84654">
                        <w:rPr>
                          <w:rFonts w:ascii="Verdana" w:hAnsi="Verdana"/>
                          <w:color w:val="auto"/>
                          <w:sz w:val="20"/>
                        </w:rPr>
                        <w:tab/>
                        <w:t xml:space="preserve">Mais, plus que tout, c’est d’abord </w:t>
                      </w:r>
                      <w:r w:rsidRPr="00E84654">
                        <w:rPr>
                          <w:rFonts w:ascii="Verdana" w:hAnsi="Verdana"/>
                          <w:b/>
                          <w:color w:val="auto"/>
                          <w:sz w:val="20"/>
                        </w:rPr>
                        <w:t>l’horreur des combats</w:t>
                      </w:r>
                      <w:r>
                        <w:rPr>
                          <w:rFonts w:ascii="Verdana" w:hAnsi="Verdana"/>
                          <w:color w:val="auto"/>
                          <w:sz w:val="20"/>
                        </w:rPr>
                        <w:t xml:space="preserve"> qu’il leur faut affronter. En effet, l</w:t>
                      </w:r>
                      <w:r w:rsidRPr="00E84654">
                        <w:rPr>
                          <w:rFonts w:ascii="Verdana" w:hAnsi="Verdana"/>
                          <w:color w:val="auto"/>
                          <w:sz w:val="20"/>
                        </w:rPr>
                        <w:t xml:space="preserve">es </w:t>
                      </w:r>
                      <w:r w:rsidRPr="00E84654">
                        <w:rPr>
                          <w:rFonts w:ascii="Verdana" w:hAnsi="Verdana"/>
                          <w:b/>
                          <w:color w:val="auto"/>
                          <w:sz w:val="20"/>
                        </w:rPr>
                        <w:t>attaques de tranchées à tranchées sont meurtrières</w:t>
                      </w:r>
                      <w:r w:rsidRPr="00E84654">
                        <w:rPr>
                          <w:rFonts w:ascii="Verdana" w:hAnsi="Verdana"/>
                          <w:color w:val="auto"/>
                          <w:sz w:val="20"/>
                        </w:rPr>
                        <w:t xml:space="preserve">, pour des </w:t>
                      </w:r>
                      <w:r w:rsidRPr="00E84654">
                        <w:rPr>
                          <w:rFonts w:ascii="Verdana" w:hAnsi="Verdana"/>
                          <w:b/>
                          <w:color w:val="auto"/>
                          <w:sz w:val="20"/>
                        </w:rPr>
                        <w:t>gains de territoires souvent dérisoires</w:t>
                      </w:r>
                      <w:r w:rsidRPr="00E84654">
                        <w:rPr>
                          <w:rFonts w:ascii="Verdana" w:hAnsi="Verdana"/>
                          <w:color w:val="auto"/>
                          <w:sz w:val="20"/>
                        </w:rPr>
                        <w:t xml:space="preserve">. </w:t>
                      </w:r>
                      <w:r>
                        <w:rPr>
                          <w:rFonts w:ascii="Verdana" w:hAnsi="Verdana"/>
                          <w:color w:val="auto"/>
                          <w:sz w:val="20"/>
                        </w:rPr>
                        <w:t>De plus, ils</w:t>
                      </w:r>
                      <w:r w:rsidRPr="00E84654">
                        <w:rPr>
                          <w:rFonts w:ascii="Verdana" w:hAnsi="Verdana"/>
                          <w:color w:val="auto"/>
                          <w:sz w:val="20"/>
                        </w:rPr>
                        <w:t xml:space="preserve"> doivent affronter des </w:t>
                      </w:r>
                      <w:r w:rsidRPr="00E84654">
                        <w:rPr>
                          <w:rFonts w:ascii="Verdana" w:hAnsi="Verdana"/>
                          <w:b/>
                          <w:color w:val="auto"/>
                          <w:sz w:val="20"/>
                        </w:rPr>
                        <w:t>armes nouvelles</w:t>
                      </w:r>
                      <w:r w:rsidRPr="00E84654">
                        <w:rPr>
                          <w:rFonts w:ascii="Verdana" w:hAnsi="Verdana"/>
                          <w:color w:val="auto"/>
                          <w:sz w:val="20"/>
                        </w:rPr>
                        <w:t xml:space="preserve">, de plus en plus </w:t>
                      </w:r>
                      <w:r w:rsidRPr="00E84654">
                        <w:rPr>
                          <w:rFonts w:ascii="Verdana" w:hAnsi="Verdana"/>
                          <w:b/>
                          <w:color w:val="auto"/>
                          <w:sz w:val="20"/>
                        </w:rPr>
                        <w:t>perfectionnées</w:t>
                      </w:r>
                      <w:r w:rsidRPr="00E84654">
                        <w:rPr>
                          <w:rFonts w:ascii="Verdana" w:hAnsi="Verdana"/>
                          <w:color w:val="auto"/>
                          <w:sz w:val="20"/>
                        </w:rPr>
                        <w:t xml:space="preserve"> : </w:t>
                      </w:r>
                      <w:r>
                        <w:rPr>
                          <w:rFonts w:ascii="Verdana" w:hAnsi="Verdana"/>
                          <w:color w:val="auto"/>
                          <w:sz w:val="20"/>
                        </w:rPr>
                        <w:t xml:space="preserve">artillerie, mitrailleuses, gaz, avions et chars. </w:t>
                      </w:r>
                      <w:r w:rsidRPr="00E84654">
                        <w:rPr>
                          <w:rFonts w:ascii="Verdana" w:hAnsi="Verdana"/>
                          <w:color w:val="auto"/>
                          <w:sz w:val="20"/>
                        </w:rPr>
                        <w:t xml:space="preserve">Les soldats vivent  </w:t>
                      </w:r>
                      <w:r>
                        <w:rPr>
                          <w:rFonts w:ascii="Verdana" w:hAnsi="Verdana"/>
                          <w:color w:val="auto"/>
                          <w:sz w:val="20"/>
                        </w:rPr>
                        <w:t xml:space="preserve">donc </w:t>
                      </w:r>
                      <w:r w:rsidRPr="00E84654">
                        <w:rPr>
                          <w:rFonts w:ascii="Verdana" w:hAnsi="Verdana"/>
                          <w:color w:val="auto"/>
                          <w:sz w:val="20"/>
                        </w:rPr>
                        <w:t xml:space="preserve">la </w:t>
                      </w:r>
                      <w:r w:rsidRPr="00E84654">
                        <w:rPr>
                          <w:rFonts w:ascii="Verdana" w:hAnsi="Verdana"/>
                          <w:b/>
                          <w:color w:val="auto"/>
                          <w:sz w:val="20"/>
                        </w:rPr>
                        <w:t>peur au ventre</w:t>
                      </w:r>
                      <w:r w:rsidRPr="00E84654">
                        <w:rPr>
                          <w:rFonts w:ascii="Verdana" w:hAnsi="Verdana"/>
                          <w:color w:val="auto"/>
                          <w:sz w:val="20"/>
                        </w:rPr>
                        <w:t xml:space="preserve">, avec les </w:t>
                      </w:r>
                      <w:r w:rsidRPr="00E84654">
                        <w:rPr>
                          <w:rFonts w:ascii="Verdana" w:hAnsi="Verdana"/>
                          <w:b/>
                          <w:color w:val="auto"/>
                          <w:sz w:val="20"/>
                        </w:rPr>
                        <w:t>cris des blessés</w:t>
                      </w:r>
                      <w:r w:rsidRPr="00E84654">
                        <w:rPr>
                          <w:rFonts w:ascii="Verdana" w:hAnsi="Verdana"/>
                          <w:color w:val="auto"/>
                          <w:sz w:val="20"/>
                        </w:rPr>
                        <w:t xml:space="preserve"> et les </w:t>
                      </w:r>
                      <w:r w:rsidRPr="00E84654">
                        <w:rPr>
                          <w:rFonts w:ascii="Verdana" w:hAnsi="Verdana"/>
                          <w:b/>
                          <w:color w:val="auto"/>
                          <w:sz w:val="20"/>
                        </w:rPr>
                        <w:t>cadavres des morts</w:t>
                      </w:r>
                      <w:r w:rsidRPr="00E84654">
                        <w:rPr>
                          <w:rFonts w:ascii="Verdana" w:hAnsi="Verdana"/>
                          <w:color w:val="auto"/>
                          <w:sz w:val="20"/>
                        </w:rPr>
                        <w:t xml:space="preserve"> à évacuer. Ils se considèrent d’ailleurs comme des morts en sursis. </w:t>
                      </w:r>
                    </w:p>
                    <w:p w:rsidR="00565F83" w:rsidRDefault="00565F83" w:rsidP="00565F83">
                      <w:pPr>
                        <w:spacing w:line="312" w:lineRule="auto"/>
                        <w:jc w:val="both"/>
                        <w:rPr>
                          <w:rFonts w:ascii="Verdana" w:hAnsi="Verdana"/>
                          <w:sz w:val="20"/>
                          <w:szCs w:val="20"/>
                        </w:rPr>
                      </w:pPr>
                      <w:r w:rsidRPr="00E84654">
                        <w:rPr>
                          <w:rFonts w:ascii="Verdana" w:hAnsi="Verdana"/>
                          <w:sz w:val="20"/>
                          <w:szCs w:val="20"/>
                        </w:rPr>
                        <w:tab/>
                      </w:r>
                      <w:r>
                        <w:rPr>
                          <w:rFonts w:ascii="Verdana" w:hAnsi="Verdana"/>
                          <w:sz w:val="20"/>
                          <w:szCs w:val="20"/>
                        </w:rPr>
                        <w:t xml:space="preserve">Alors, dans de telles conditions, comment comprendre la ténacité des combattants ? C’est le sentiment d’avoir un </w:t>
                      </w:r>
                      <w:r w:rsidRPr="001909CC">
                        <w:rPr>
                          <w:rFonts w:ascii="Verdana" w:hAnsi="Verdana"/>
                          <w:b/>
                          <w:sz w:val="20"/>
                          <w:szCs w:val="20"/>
                        </w:rPr>
                        <w:t>devoir à accomplir</w:t>
                      </w:r>
                      <w:r>
                        <w:rPr>
                          <w:rFonts w:ascii="Verdana" w:hAnsi="Verdana"/>
                          <w:sz w:val="20"/>
                          <w:szCs w:val="20"/>
                        </w:rPr>
                        <w:t xml:space="preserve">, la </w:t>
                      </w:r>
                      <w:r w:rsidRPr="001909CC">
                        <w:rPr>
                          <w:rFonts w:ascii="Verdana" w:hAnsi="Verdana"/>
                          <w:b/>
                          <w:sz w:val="20"/>
                          <w:szCs w:val="20"/>
                        </w:rPr>
                        <w:t>solidarité</w:t>
                      </w:r>
                      <w:r>
                        <w:rPr>
                          <w:rFonts w:ascii="Verdana" w:hAnsi="Verdana"/>
                          <w:sz w:val="20"/>
                          <w:szCs w:val="20"/>
                        </w:rPr>
                        <w:t xml:space="preserve"> entre les soldats, la discipline et le sens de la hiérarchie qui </w:t>
                      </w:r>
                      <w:proofErr w:type="gramStart"/>
                      <w:r>
                        <w:rPr>
                          <w:rFonts w:ascii="Verdana" w:hAnsi="Verdana"/>
                          <w:sz w:val="20"/>
                          <w:szCs w:val="20"/>
                        </w:rPr>
                        <w:t>permettent</w:t>
                      </w:r>
                      <w:proofErr w:type="gramEnd"/>
                      <w:r>
                        <w:rPr>
                          <w:rFonts w:ascii="Verdana" w:hAnsi="Verdana"/>
                          <w:sz w:val="20"/>
                          <w:szCs w:val="20"/>
                        </w:rPr>
                        <w:t xml:space="preserve"> de l’expliquer. Mais en 1917</w:t>
                      </w:r>
                      <w:r w:rsidRPr="00E84654">
                        <w:rPr>
                          <w:rFonts w:ascii="Verdana" w:hAnsi="Verdana"/>
                          <w:sz w:val="20"/>
                          <w:szCs w:val="20"/>
                        </w:rPr>
                        <w:t xml:space="preserve">, certains </w:t>
                      </w:r>
                      <w:r>
                        <w:rPr>
                          <w:rFonts w:ascii="Verdana" w:hAnsi="Verdana"/>
                          <w:sz w:val="20"/>
                          <w:szCs w:val="20"/>
                        </w:rPr>
                        <w:t>se révoltent</w:t>
                      </w:r>
                      <w:r w:rsidRPr="00E84654">
                        <w:rPr>
                          <w:rFonts w:ascii="Verdana" w:hAnsi="Verdana"/>
                          <w:sz w:val="20"/>
                          <w:szCs w:val="20"/>
                        </w:rPr>
                        <w:t xml:space="preserve">. Les </w:t>
                      </w:r>
                      <w:r w:rsidRPr="00E84654">
                        <w:rPr>
                          <w:rFonts w:ascii="Verdana" w:hAnsi="Verdana"/>
                          <w:b/>
                          <w:sz w:val="20"/>
                          <w:szCs w:val="20"/>
                        </w:rPr>
                        <w:t>mutineries</w:t>
                      </w:r>
                      <w:r w:rsidRPr="00E84654">
                        <w:rPr>
                          <w:rFonts w:ascii="Verdana" w:hAnsi="Verdana"/>
                          <w:sz w:val="20"/>
                          <w:szCs w:val="20"/>
                        </w:rPr>
                        <w:t>  sont le signe d’une profonde crise morale chez les soldats.</w:t>
                      </w:r>
                    </w:p>
                    <w:p w:rsidR="00565F83" w:rsidRPr="00E84654" w:rsidRDefault="00565F83" w:rsidP="00565F83">
                      <w:pPr>
                        <w:spacing w:line="312" w:lineRule="auto"/>
                        <w:jc w:val="both"/>
                        <w:rPr>
                          <w:rFonts w:ascii="Verdana" w:hAnsi="Verdana"/>
                          <w:sz w:val="20"/>
                          <w:szCs w:val="20"/>
                        </w:rPr>
                      </w:pPr>
                    </w:p>
                    <w:p w:rsidR="00565F83" w:rsidRPr="00E84654" w:rsidRDefault="00565F83" w:rsidP="00565F83">
                      <w:pPr>
                        <w:spacing w:line="312" w:lineRule="auto"/>
                        <w:jc w:val="both"/>
                        <w:rPr>
                          <w:rFonts w:ascii="Verdana" w:hAnsi="Verdana"/>
                          <w:sz w:val="20"/>
                          <w:szCs w:val="20"/>
                        </w:rPr>
                      </w:pPr>
                      <w:r w:rsidRPr="00E84654">
                        <w:rPr>
                          <w:rFonts w:ascii="Verdana" w:hAnsi="Verdana"/>
                          <w:sz w:val="20"/>
                          <w:szCs w:val="20"/>
                        </w:rPr>
                        <w:tab/>
                        <w:t>Les soldats ont donc bien vécu un véritable enfer au combat. Ceux qui ont eu la chance de pouvoir rentrer chez eux ont gardé en eux le souvenir de ces atrocités. Qu’en est-il des populations civiles restées à l’arrière ?</w:t>
                      </w:r>
                    </w:p>
                    <w:p w:rsidR="00565F83" w:rsidRPr="00E84654" w:rsidRDefault="00565F83" w:rsidP="00565F83">
                      <w:pPr>
                        <w:spacing w:line="360" w:lineRule="auto"/>
                        <w:rPr>
                          <w:rFonts w:ascii="Verdana" w:hAnsi="Verdana"/>
                          <w:sz w:val="20"/>
                          <w:szCs w:val="20"/>
                        </w:rPr>
                      </w:pPr>
                    </w:p>
                  </w:txbxContent>
                </v:textbox>
                <w10:wrap type="through"/>
              </v:shape>
            </w:pict>
          </mc:Fallback>
        </mc:AlternateContent>
      </w:r>
    </w:p>
    <w:p w:rsidR="00F552EF" w:rsidRDefault="00F552EF" w:rsidP="0000752F">
      <w:bookmarkStart w:id="0" w:name="_GoBack"/>
      <w:bookmarkEnd w:id="0"/>
    </w:p>
    <w:sectPr w:rsidR="00F552EF" w:rsidSect="00565F83">
      <w:pgSz w:w="16817" w:h="11901" w:orient="landscape"/>
      <w:pgMar w:top="567" w:right="567" w:bottom="567" w:left="567" w:header="709" w:footer="709" w:gutter="0"/>
      <w:cols w:space="708"/>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83"/>
    <w:rsid w:val="0000752F"/>
    <w:rsid w:val="00565F83"/>
    <w:rsid w:val="009F6AD8"/>
    <w:rsid w:val="00F552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5757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565F83"/>
    <w:pPr>
      <w:jc w:val="both"/>
    </w:pPr>
    <w:rPr>
      <w:rFonts w:ascii="Helvetica" w:eastAsia="Times" w:hAnsi="Helvetica" w:cs="Times New Roman"/>
      <w:color w:val="000080"/>
      <w:sz w:val="36"/>
      <w:szCs w:val="20"/>
    </w:rPr>
  </w:style>
  <w:style w:type="character" w:customStyle="1" w:styleId="Corpsdetexte3Car">
    <w:name w:val="Corps de texte 3 Car"/>
    <w:basedOn w:val="Policepardfaut"/>
    <w:link w:val="Corpsdetexte3"/>
    <w:rsid w:val="00565F83"/>
    <w:rPr>
      <w:rFonts w:ascii="Helvetica" w:eastAsia="Times" w:hAnsi="Helvetica" w:cs="Times New Roman"/>
      <w:color w:val="000080"/>
      <w:sz w:val="3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565F83"/>
    <w:pPr>
      <w:jc w:val="both"/>
    </w:pPr>
    <w:rPr>
      <w:rFonts w:ascii="Helvetica" w:eastAsia="Times" w:hAnsi="Helvetica" w:cs="Times New Roman"/>
      <w:color w:val="000080"/>
      <w:sz w:val="36"/>
      <w:szCs w:val="20"/>
    </w:rPr>
  </w:style>
  <w:style w:type="character" w:customStyle="1" w:styleId="Corpsdetexte3Car">
    <w:name w:val="Corps de texte 3 Car"/>
    <w:basedOn w:val="Policepardfaut"/>
    <w:link w:val="Corpsdetexte3"/>
    <w:rsid w:val="00565F83"/>
    <w:rPr>
      <w:rFonts w:ascii="Helvetica" w:eastAsia="Times" w:hAnsi="Helvetica" w:cs="Times New Roman"/>
      <w:color w:val="00008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Words>
  <Characters>8</Characters>
  <Application>Microsoft Macintosh Word</Application>
  <DocSecurity>0</DocSecurity>
  <Lines>1</Lines>
  <Paragraphs>1</Paragraphs>
  <ScaleCrop>false</ScaleCrop>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1</cp:revision>
  <dcterms:created xsi:type="dcterms:W3CDTF">2020-09-11T06:17:00Z</dcterms:created>
  <dcterms:modified xsi:type="dcterms:W3CDTF">2020-09-11T06:29:00Z</dcterms:modified>
</cp:coreProperties>
</file>