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wdp" ContentType="image/vnd.ms-photo"/>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3D6" w:rsidRDefault="00A71909">
      <w:r>
        <w:rPr>
          <w:noProof/>
        </w:rPr>
        <mc:AlternateContent>
          <mc:Choice Requires="wps">
            <w:drawing>
              <wp:anchor distT="0" distB="0" distL="114300" distR="114300" simplePos="0" relativeHeight="251653114" behindDoc="0" locked="0" layoutInCell="1" allowOverlap="1">
                <wp:simplePos x="0" y="0"/>
                <wp:positionH relativeFrom="column">
                  <wp:posOffset>3314700</wp:posOffset>
                </wp:positionH>
                <wp:positionV relativeFrom="paragraph">
                  <wp:posOffset>3886200</wp:posOffset>
                </wp:positionV>
                <wp:extent cx="457200" cy="685800"/>
                <wp:effectExtent l="50800" t="25400" r="127000" b="101600"/>
                <wp:wrapNone/>
                <wp:docPr id="22" name="Connecteur en arc 22"/>
                <wp:cNvGraphicFramePr/>
                <a:graphic xmlns:a="http://schemas.openxmlformats.org/drawingml/2006/main">
                  <a:graphicData uri="http://schemas.microsoft.com/office/word/2010/wordprocessingShape">
                    <wps:wsp>
                      <wps:cNvCnPr/>
                      <wps:spPr>
                        <a:xfrm>
                          <a:off x="0" y="0"/>
                          <a:ext cx="457200" cy="685800"/>
                        </a:xfrm>
                        <a:prstGeom prst="curvedConnector3">
                          <a:avLst>
                            <a:gd name="adj1" fmla="val 100000"/>
                          </a:avLst>
                        </a:prstGeom>
                        <a:ln>
                          <a:solidFill>
                            <a:srgbClr val="7F7F7F"/>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8" coordsize="21600,21600" o:spt="38" o:oned="t" path="m0,0c@0,0@1,5400@1,10800@1,16200@2,21600,21600,21600e" filled="f">
                <v:formulas>
                  <v:f eqn="mid #0 0"/>
                  <v:f eqn="val #0"/>
                  <v:f eqn="mid #0 21600"/>
                </v:formulas>
                <v:path arrowok="t" fillok="f" o:connecttype="none"/>
                <v:handles>
                  <v:h position="#0,center"/>
                </v:handles>
                <o:lock v:ext="edit" shapetype="t"/>
              </v:shapetype>
              <v:shape id="Connecteur en arc 22" o:spid="_x0000_s1026" type="#_x0000_t38" style="position:absolute;margin-left:261pt;margin-top:306pt;width:36pt;height:54pt;z-index:25165311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" adj="21600" strokecolor="#7f7f7f" strokeweight="2pt">
                <v:stroke endarrow="open"/>
                <v:shadow on="t" opacity="24903f" mv:blur="40000f" origin=",.5" offset="0,20000emu"/>
              </v:shape>
            </w:pict>
          </mc:Fallback>
        </mc:AlternateContent>
      </w:r>
      <w:r>
        <w:rPr>
          <w:noProof/>
        </w:rPr>
        <mc:AlternateContent>
          <mc:Choice Requires="wps">
            <w:drawing>
              <wp:anchor distT="0" distB="0" distL="114300" distR="114300" simplePos="0" relativeHeight="251654139" behindDoc="0" locked="0" layoutInCell="1" allowOverlap="1">
                <wp:simplePos x="0" y="0"/>
                <wp:positionH relativeFrom="column">
                  <wp:posOffset>4000500</wp:posOffset>
                </wp:positionH>
                <wp:positionV relativeFrom="paragraph">
                  <wp:posOffset>3771900</wp:posOffset>
                </wp:positionV>
                <wp:extent cx="1143000" cy="228600"/>
                <wp:effectExtent l="50800" t="25400" r="50800" b="177800"/>
                <wp:wrapNone/>
                <wp:docPr id="21" name="Connecteur en arc 21"/>
                <wp:cNvGraphicFramePr/>
                <a:graphic xmlns:a="http://schemas.openxmlformats.org/drawingml/2006/main">
                  <a:graphicData uri="http://schemas.microsoft.com/office/word/2010/wordprocessingShape">
                    <wps:wsp>
                      <wps:cNvCnPr/>
                      <wps:spPr>
                        <a:xfrm>
                          <a:off x="0" y="0"/>
                          <a:ext cx="1143000" cy="228600"/>
                        </a:xfrm>
                        <a:prstGeom prst="curvedConnector3">
                          <a:avLst/>
                        </a:prstGeom>
                        <a:ln>
                          <a:solidFill>
                            <a:srgbClr val="7F7F7F"/>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Connecteur en arc 21" o:spid="_x0000_s1026" type="#_x0000_t38" style="position:absolute;margin-left:315pt;margin-top:297pt;width:90pt;height:18pt;z-index:2516541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" adj="10800" strokecolor="#7f7f7f" strokeweight="2pt">
                <v:stroke endarrow="open"/>
                <v:shadow on="t" opacity="24903f" mv:blur="40000f" origin=",.5" offset="0,20000emu"/>
              </v:shape>
            </w:pict>
          </mc:Fallback>
        </mc:AlternateContent>
      </w:r>
      <w:r w:rsidR="0069561B">
        <w:rPr>
          <w:noProof/>
        </w:rPr>
        <mc:AlternateContent>
          <mc:Choice Requires="wps">
            <w:drawing>
              <wp:anchor distT="0" distB="0" distL="114300" distR="114300" simplePos="0" relativeHeight="251655164" behindDoc="0" locked="0" layoutInCell="1" allowOverlap="1">
                <wp:simplePos x="0" y="0"/>
                <wp:positionH relativeFrom="column">
                  <wp:posOffset>1600200</wp:posOffset>
                </wp:positionH>
                <wp:positionV relativeFrom="paragraph">
                  <wp:posOffset>3771900</wp:posOffset>
                </wp:positionV>
                <wp:extent cx="914400" cy="800100"/>
                <wp:effectExtent l="76200" t="25400" r="76200" b="165100"/>
                <wp:wrapNone/>
                <wp:docPr id="20" name="Connecteur en arc 20"/>
                <wp:cNvGraphicFramePr/>
                <a:graphic xmlns:a="http://schemas.openxmlformats.org/drawingml/2006/main">
                  <a:graphicData uri="http://schemas.microsoft.com/office/word/2010/wordprocessingShape">
                    <wps:wsp>
                      <wps:cNvCnPr/>
                      <wps:spPr>
                        <a:xfrm flipH="1">
                          <a:off x="0" y="0"/>
                          <a:ext cx="914400" cy="800100"/>
                        </a:xfrm>
                        <a:prstGeom prst="curvedConnector3">
                          <a:avLst/>
                        </a:prstGeom>
                        <a:ln>
                          <a:solidFill>
                            <a:srgbClr val="7F7F7F"/>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necteur en arc 20" o:spid="_x0000_s1026" type="#_x0000_t38" style="position:absolute;margin-left:126pt;margin-top:297pt;width:1in;height:63pt;flip:x;z-index:25165516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" adj="10800" strokecolor="#7f7f7f" strokeweight="2pt">
                <v:stroke endarrow="open"/>
                <v:shadow on="t" opacity="24903f" mv:blur="40000f" origin=",.5" offset="0,20000emu"/>
              </v:shape>
            </w:pict>
          </mc:Fallback>
        </mc:AlternateContent>
      </w:r>
      <w:r w:rsidR="0069561B">
        <w:rPr>
          <w:noProof/>
        </w:rPr>
        <mc:AlternateContent>
          <mc:Choice Requires="wps">
            <w:drawing>
              <wp:anchor distT="0" distB="0" distL="114300" distR="114300" simplePos="0" relativeHeight="251656189" behindDoc="0" locked="0" layoutInCell="1" allowOverlap="1">
                <wp:simplePos x="0" y="0"/>
                <wp:positionH relativeFrom="column">
                  <wp:posOffset>1600200</wp:posOffset>
                </wp:positionH>
                <wp:positionV relativeFrom="paragraph">
                  <wp:posOffset>2743200</wp:posOffset>
                </wp:positionV>
                <wp:extent cx="800100" cy="457200"/>
                <wp:effectExtent l="76200" t="101600" r="63500" b="101600"/>
                <wp:wrapNone/>
                <wp:docPr id="17" name="Connecteur en arc 17"/>
                <wp:cNvGraphicFramePr/>
                <a:graphic xmlns:a="http://schemas.openxmlformats.org/drawingml/2006/main">
                  <a:graphicData uri="http://schemas.microsoft.com/office/word/2010/wordprocessingShape">
                    <wps:wsp>
                      <wps:cNvCnPr/>
                      <wps:spPr>
                        <a:xfrm rot="10800000">
                          <a:off x="0" y="0"/>
                          <a:ext cx="800100" cy="457200"/>
                        </a:xfrm>
                        <a:prstGeom prst="curvedConnector3">
                          <a:avLst/>
                        </a:prstGeom>
                        <a:ln>
                          <a:solidFill>
                            <a:srgbClr val="7F7F7F"/>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id="Connecteur en arc 17" o:spid="_x0000_s1026" type="#_x0000_t38" style="position:absolute;margin-left:126pt;margin-top:3in;width:63pt;height:36pt;rotation:180;z-index:2516561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" adj="10800" strokecolor="#7f7f7f" strokeweight="2pt">
                <v:stroke endarrow="open"/>
                <v:shadow on="t" opacity="24903f" mv:blur="40000f" origin=",.5" offset="0,20000emu"/>
              </v:shape>
            </w:pict>
          </mc:Fallback>
        </mc:AlternateContent>
      </w:r>
      <w:r w:rsidR="0069561B">
        <w:rPr>
          <w:noProof/>
        </w:rPr>
        <mc:AlternateContent>
          <mc:Choice Requires="wps">
            <w:drawing>
              <wp:anchor distT="0" distB="0" distL="114300" distR="114300" simplePos="0" relativeHeight="251657214" behindDoc="0" locked="0" layoutInCell="1" allowOverlap="1">
                <wp:simplePos x="0" y="0"/>
                <wp:positionH relativeFrom="column">
                  <wp:posOffset>3886200</wp:posOffset>
                </wp:positionH>
                <wp:positionV relativeFrom="paragraph">
                  <wp:posOffset>2286000</wp:posOffset>
                </wp:positionV>
                <wp:extent cx="685800" cy="457200"/>
                <wp:effectExtent l="38100" t="63500" r="139700" b="63500"/>
                <wp:wrapNone/>
                <wp:docPr id="16" name="Connecteur en arc 16"/>
                <wp:cNvGraphicFramePr/>
                <a:graphic xmlns:a="http://schemas.openxmlformats.org/drawingml/2006/main">
                  <a:graphicData uri="http://schemas.microsoft.com/office/word/2010/wordprocessingShape">
                    <wps:wsp>
                      <wps:cNvCnPr/>
                      <wps:spPr>
                        <a:xfrm rot="5400000" flipH="1" flipV="1">
                          <a:off x="0" y="0"/>
                          <a:ext cx="685800" cy="457200"/>
                        </a:xfrm>
                        <a:prstGeom prst="curvedConnector3">
                          <a:avLst>
                            <a:gd name="adj1" fmla="val 5556"/>
                          </a:avLst>
                        </a:prstGeom>
                        <a:ln>
                          <a:solidFill>
                            <a:srgbClr val="7F7F7F"/>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en arc 16" o:spid="_x0000_s1026" type="#_x0000_t38" style="position:absolute;margin-left:306pt;margin-top:180pt;width:54pt;height:36pt;rotation:90;flip:x y;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" adj="1200" strokecolor="#7f7f7f" strokeweight="2pt">
                <v:stroke endarrow="open"/>
                <v:shadow on="t" opacity="24903f" mv:blur="40000f" origin=",.5" offset="0,20000emu"/>
              </v:shape>
            </w:pict>
          </mc:Fallback>
        </mc:AlternateContent>
      </w:r>
      <w:r w:rsidR="0069561B">
        <w:rPr>
          <w:noProof/>
        </w:rPr>
        <mc:AlternateContent>
          <mc:Choice Requires="wps">
            <w:drawing>
              <wp:anchor distT="0" distB="0" distL="114300" distR="114300" simplePos="0" relativeHeight="251658239" behindDoc="0" locked="0" layoutInCell="1" allowOverlap="1">
                <wp:simplePos x="0" y="0"/>
                <wp:positionH relativeFrom="column">
                  <wp:posOffset>4229100</wp:posOffset>
                </wp:positionH>
                <wp:positionV relativeFrom="paragraph">
                  <wp:posOffset>2743200</wp:posOffset>
                </wp:positionV>
                <wp:extent cx="2514600" cy="1257300"/>
                <wp:effectExtent l="50800" t="25400" r="50800" b="114300"/>
                <wp:wrapThrough wrapText="bothSides">
                  <wp:wrapPolygon edited="0">
                    <wp:start x="11782" y="-436"/>
                    <wp:lineTo x="1091" y="0"/>
                    <wp:lineTo x="1091" y="6982"/>
                    <wp:lineTo x="-436" y="6982"/>
                    <wp:lineTo x="-218" y="17455"/>
                    <wp:lineTo x="3709" y="20945"/>
                    <wp:lineTo x="8727" y="22691"/>
                    <wp:lineTo x="9382" y="23127"/>
                    <wp:lineTo x="12655" y="23127"/>
                    <wp:lineTo x="12873" y="22691"/>
                    <wp:lineTo x="14400" y="20945"/>
                    <wp:lineTo x="15709" y="20945"/>
                    <wp:lineTo x="21600" y="15273"/>
                    <wp:lineTo x="21600" y="13964"/>
                    <wp:lineTo x="21818" y="7418"/>
                    <wp:lineTo x="21818" y="6545"/>
                    <wp:lineTo x="20073" y="2618"/>
                    <wp:lineTo x="18327" y="-436"/>
                    <wp:lineTo x="11782" y="-436"/>
                  </wp:wrapPolygon>
                </wp:wrapThrough>
                <wp:docPr id="15" name="Nuage 15"/>
                <wp:cNvGraphicFramePr/>
                <a:graphic xmlns:a="http://schemas.openxmlformats.org/drawingml/2006/main">
                  <a:graphicData uri="http://schemas.microsoft.com/office/word/2010/wordprocessingShape">
                    <wps:wsp>
                      <wps:cNvSpPr/>
                      <wps:spPr>
                        <a:xfrm>
                          <a:off x="0" y="0"/>
                          <a:ext cx="2514600" cy="1257300"/>
                        </a:xfrm>
                        <a:prstGeom prst="cloud">
                          <a:avLst/>
                        </a:prstGeom>
                        <a:solidFill>
                          <a:schemeClr val="bg1">
                            <a:lumMod val="65000"/>
                          </a:schemeClr>
                        </a:solidFill>
                        <a:ln>
                          <a:solidFill>
                            <a:schemeClr val="tx1">
                              <a:lumMod val="50000"/>
                              <a:lumOff val="5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Nuage 15" o:spid="_x0000_s1026" style="position:absolute;margin-left:333pt;margin-top:3in;width:198pt;height:99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200,43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" path="m3900,14370c3629,11657,4261,8921,5623,6907,7775,3726,11264,3017,14005,5202,15678,909,19914,22,22456,3432,23097,1683,24328,474,25749,200,27313,-102,28875,770,29833,2481,31215,267,33501,-460,35463,690,36958,1566,38030,3400,38318,5576,40046,6218,41422,7998,41982,10318,42389,12002,42331,13831,41818,15460,43079,17694,43520,20590,43016,23322,42346,26954,40128,29674,37404,30204,37391,32471,36658,34621,35395,36101,33476,38350,30704,38639,28555,36815,27860,39948,25999,42343,23667,43106,20919,44005,18051,42473,16480,39266,12772,42310,7956,40599,5804,35472,3690,35809,1705,34024,1110,31250,679,29243,1060,27077,2113,25551,619,24354,-213,22057,-5,19704,239,16949,1845,14791,3863,14507,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5a5a5 [2092]" strokecolor="gray [1629]">
                <v:shadow on="t" opacity="22937f" mv:blur="40000f" origin=",.5" offset="0,23000emu"/>
                <v:path arrowok="t" o:connecttype="custom" o:connectlocs="273172,761860;125730,738664;403267,1015706;338773,1026795;959157,1137682;920274,1087041;1677972,1011399;1662430,1066959;1986592,668057;2175828,875744;2432992,446865;2348706,524748;2230776,157919;2235200,194707;1692582,115020;1735773,68104;1288791,137372;1309688,96917;814917,151109;890588,190341;240226,459526;227013,418227" o:connectangles="0,0,0,0,0,0,0,0,0,0,0,0,0,0,0,0,0,0,0,0,0,0"/>
                <w10:wrap type="through"/>
              </v:shape>
            </w:pict>
          </mc:Fallback>
        </mc:AlternateContent>
      </w:r>
      <w:r w:rsidR="0069561B">
        <w:rPr>
          <w:noProof/>
        </w:rPr>
        <mc:AlternateContent>
          <mc:Choice Requires="wps">
            <w:drawing>
              <wp:anchor distT="0" distB="0" distL="114300" distR="114300" simplePos="0" relativeHeight="251675648" behindDoc="0" locked="0" layoutInCell="1" allowOverlap="1" wp14:anchorId="6E6F8FE4" wp14:editId="48F00B60">
                <wp:simplePos x="0" y="0"/>
                <wp:positionH relativeFrom="column">
                  <wp:posOffset>4343400</wp:posOffset>
                </wp:positionH>
                <wp:positionV relativeFrom="paragraph">
                  <wp:posOffset>3086100</wp:posOffset>
                </wp:positionV>
                <wp:extent cx="2286000" cy="571500"/>
                <wp:effectExtent l="0" t="0" r="0" b="12700"/>
                <wp:wrapSquare wrapText="bothSides"/>
                <wp:docPr id="14" name="Zone de texte 14"/>
                <wp:cNvGraphicFramePr/>
                <a:graphic xmlns:a="http://schemas.openxmlformats.org/drawingml/2006/main">
                  <a:graphicData uri="http://schemas.microsoft.com/office/word/2010/wordprocessingShape">
                    <wps:wsp>
                      <wps:cNvSpPr txBox="1"/>
                      <wps:spPr>
                        <a:xfrm>
                          <a:off x="0" y="0"/>
                          <a:ext cx="22860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9561B" w:rsidRPr="0069561B" w:rsidRDefault="0069561B" w:rsidP="0069561B">
                            <w:pPr>
                              <w:spacing w:line="22" w:lineRule="atLeast"/>
                              <w:jc w:val="center"/>
                              <w:rPr>
                                <w:rFonts w:ascii="Verdana" w:hAnsi="Verdana" w:cs="Times New Roman"/>
                                <w:b/>
                              </w:rPr>
                            </w:pPr>
                            <w:r w:rsidRPr="0069561B">
                              <w:rPr>
                                <w:rFonts w:ascii="Verdana" w:hAnsi="Verdana" w:cs="Times New Roman"/>
                                <w:b/>
                              </w:rPr>
                              <w:t>LES SYMBOLES DE L’UNION EUROPEENNE</w:t>
                            </w:r>
                          </w:p>
                          <w:p w:rsidR="0069561B" w:rsidRDefault="0069561B" w:rsidP="006956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14" o:spid="_x0000_s1026" type="#_x0000_t202" style="position:absolute;margin-left:342pt;margin-top:243pt;width:180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" filled="f" stroked="f">
                <v:textbox>
                  <w:txbxContent>
                    <w:p w:rsidR="0069561B" w:rsidRPr="0069561B" w:rsidRDefault="0069561B" w:rsidP="0069561B">
                      <w:pPr>
                        <w:spacing w:line="22" w:lineRule="atLeast"/>
                        <w:jc w:val="center"/>
                        <w:rPr>
                          <w:rFonts w:ascii="Verdana" w:hAnsi="Verdana" w:cs="Times New Roman"/>
                          <w:b/>
                        </w:rPr>
                      </w:pPr>
                      <w:r w:rsidRPr="0069561B">
                        <w:rPr>
                          <w:rFonts w:ascii="Verdana" w:hAnsi="Verdana" w:cs="Times New Roman"/>
                          <w:b/>
                        </w:rPr>
                        <w:t>LES SYMBOLES DE L’UNION EUROPEENNE</w:t>
                      </w:r>
                    </w:p>
                    <w:p w:rsidR="0069561B" w:rsidRDefault="0069561B" w:rsidP="0069561B"/>
                  </w:txbxContent>
                </v:textbox>
                <w10:wrap type="square"/>
              </v:shape>
            </w:pict>
          </mc:Fallback>
        </mc:AlternateContent>
      </w:r>
      <w:r w:rsidR="0069561B">
        <w:rPr>
          <w:noProof/>
        </w:rPr>
        <mc:AlternateContent>
          <mc:Choice Requires="wps">
            <w:drawing>
              <wp:anchor distT="0" distB="0" distL="114300" distR="114300" simplePos="0" relativeHeight="251673600" behindDoc="0" locked="0" layoutInCell="1" allowOverlap="1" wp14:anchorId="7EBBA611" wp14:editId="7FDEE730">
                <wp:simplePos x="0" y="0"/>
                <wp:positionH relativeFrom="column">
                  <wp:posOffset>8915400</wp:posOffset>
                </wp:positionH>
                <wp:positionV relativeFrom="paragraph">
                  <wp:posOffset>5029200</wp:posOffset>
                </wp:positionV>
                <wp:extent cx="920115" cy="828040"/>
                <wp:effectExtent l="0" t="0" r="0" b="10160"/>
                <wp:wrapSquare wrapText="bothSides"/>
                <wp:docPr id="18" name="Zone de texte 18"/>
                <wp:cNvGraphicFramePr/>
                <a:graphic xmlns:a="http://schemas.openxmlformats.org/drawingml/2006/main">
                  <a:graphicData uri="http://schemas.microsoft.com/office/word/2010/wordprocessingShape">
                    <wps:wsp>
                      <wps:cNvSpPr txBox="1"/>
                      <wps:spPr>
                        <a:xfrm>
                          <a:off x="0" y="0"/>
                          <a:ext cx="920115" cy="8280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9561B" w:rsidRDefault="0069561B" w:rsidP="0069561B">
                            <w:r>
                              <w:rPr>
                                <w:noProof/>
                              </w:rPr>
                              <w:drawing>
                                <wp:inline distT="0" distB="0" distL="0" distR="0" wp14:anchorId="684DE26B" wp14:editId="0EF4161D">
                                  <wp:extent cx="736600" cy="736600"/>
                                  <wp:effectExtent l="0" t="0" r="0" b="0"/>
                                  <wp:docPr id="19" name="Image 19" descr="Macintosh HD:private:var:folders:8d:hkrz1_q91hx17jh668pkx7n40000gn:T:TemporaryItem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intosh HD:private:var:folders:8d:hkrz1_q91hx17jh668pkx7n40000gn:T:TemporaryItems:imag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6600" cy="73660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18" o:spid="_x0000_s1027" type="#_x0000_t202" style="position:absolute;margin-left:702pt;margin-top:396pt;width:72.45pt;height:65.2pt;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" filled="f" stroked="f">
                <v:textbox style="mso-fit-shape-to-text:t">
                  <w:txbxContent>
                    <w:p w:rsidR="0069561B" w:rsidRDefault="0069561B" w:rsidP="0069561B">
                      <w:r>
                        <w:rPr>
                          <w:noProof/>
                        </w:rPr>
                        <w:drawing>
                          <wp:inline distT="0" distB="0" distL="0" distR="0" wp14:anchorId="684DE26B" wp14:editId="0EF4161D">
                            <wp:extent cx="736600" cy="736600"/>
                            <wp:effectExtent l="0" t="0" r="0" b="0"/>
                            <wp:docPr id="19" name="Image 19" descr="Macintosh HD:private:var:folders:8d:hkrz1_q91hx17jh668pkx7n40000gn:T:TemporaryItem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intosh HD:private:var:folders:8d:hkrz1_q91hx17jh668pkx7n40000gn:T:TemporaryItems:imag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6600" cy="736600"/>
                                    </a:xfrm>
                                    <a:prstGeom prst="rect">
                                      <a:avLst/>
                                    </a:prstGeom>
                                    <a:noFill/>
                                    <a:ln>
                                      <a:noFill/>
                                    </a:ln>
                                  </pic:spPr>
                                </pic:pic>
                              </a:graphicData>
                            </a:graphic>
                          </wp:inline>
                        </w:drawing>
                      </w:r>
                    </w:p>
                  </w:txbxContent>
                </v:textbox>
                <w10:wrap type="square"/>
              </v:shape>
            </w:pict>
          </mc:Fallback>
        </mc:AlternateContent>
      </w:r>
      <w:r w:rsidR="0069561B">
        <w:rPr>
          <w:noProof/>
        </w:rPr>
        <mc:AlternateContent>
          <mc:Choice Requires="wps">
            <w:drawing>
              <wp:anchor distT="0" distB="0" distL="114300" distR="114300" simplePos="0" relativeHeight="251671552" behindDoc="0" locked="0" layoutInCell="1" allowOverlap="1">
                <wp:simplePos x="0" y="0"/>
                <wp:positionH relativeFrom="column">
                  <wp:posOffset>4572000</wp:posOffset>
                </wp:positionH>
                <wp:positionV relativeFrom="paragraph">
                  <wp:posOffset>4686300</wp:posOffset>
                </wp:positionV>
                <wp:extent cx="4343400" cy="1943100"/>
                <wp:effectExtent l="0" t="0" r="0" b="12700"/>
                <wp:wrapSquare wrapText="bothSides"/>
                <wp:docPr id="13" name="Zone de texte 13"/>
                <wp:cNvGraphicFramePr/>
                <a:graphic xmlns:a="http://schemas.openxmlformats.org/drawingml/2006/main">
                  <a:graphicData uri="http://schemas.microsoft.com/office/word/2010/wordprocessingShape">
                    <wps:wsp>
                      <wps:cNvSpPr txBox="1"/>
                      <wps:spPr>
                        <a:xfrm>
                          <a:off x="0" y="0"/>
                          <a:ext cx="4343400" cy="1943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9561B" w:rsidRDefault="0069561B" w:rsidP="0069561B">
                            <w:pPr>
                              <w:shd w:val="clear" w:color="auto" w:fill="FFFFFF"/>
                              <w:spacing w:line="22" w:lineRule="atLeast"/>
                              <w:rPr>
                                <w:rFonts w:ascii="Verdana" w:hAnsi="Verdana" w:cs="Times New Roman"/>
                                <w:color w:val="808080" w:themeColor="background1" w:themeShade="80"/>
                                <w:sz w:val="20"/>
                                <w:szCs w:val="20"/>
                              </w:rPr>
                            </w:pPr>
                          </w:p>
                          <w:p w:rsidR="0069561B" w:rsidRDefault="0069561B" w:rsidP="0069561B">
                            <w:pPr>
                              <w:shd w:val="clear" w:color="auto" w:fill="FFFFFF"/>
                              <w:spacing w:line="22" w:lineRule="atLeast"/>
                              <w:rPr>
                                <w:rFonts w:ascii="Verdana" w:hAnsi="Verdana" w:cs="Arial"/>
                                <w:sz w:val="20"/>
                                <w:szCs w:val="20"/>
                              </w:rPr>
                            </w:pPr>
                            <w:r w:rsidRPr="005D19C2">
                              <w:rPr>
                                <w:rFonts w:ascii="Verdana" w:hAnsi="Verdana" w:cs="Times New Roman"/>
                                <w:color w:val="808080" w:themeColor="background1" w:themeShade="80"/>
                                <w:sz w:val="20"/>
                                <w:szCs w:val="20"/>
                              </w:rPr>
                              <w:t>...................................</w:t>
                            </w:r>
                            <w:r>
                              <w:rPr>
                                <w:rFonts w:ascii="Verdana" w:hAnsi="Verdana" w:cs="Times New Roman"/>
                                <w:color w:val="808080" w:themeColor="background1" w:themeShade="80"/>
                                <w:sz w:val="20"/>
                                <w:szCs w:val="20"/>
                              </w:rPr>
                              <w:t>.......</w:t>
                            </w:r>
                            <w:r w:rsidRPr="005D19C2">
                              <w:rPr>
                                <w:rFonts w:ascii="Verdana" w:hAnsi="Verdana" w:cs="Times New Roman"/>
                                <w:color w:val="808080" w:themeColor="background1" w:themeShade="80"/>
                                <w:sz w:val="20"/>
                                <w:szCs w:val="20"/>
                              </w:rPr>
                              <w:t>.</w:t>
                            </w:r>
                            <w:r>
                              <w:rPr>
                                <w:rFonts w:ascii="Verdana" w:hAnsi="Verdana" w:cs="Times New Roman"/>
                                <w:color w:val="808080" w:themeColor="background1" w:themeShade="80"/>
                                <w:sz w:val="20"/>
                                <w:szCs w:val="20"/>
                              </w:rPr>
                              <w:t>.</w:t>
                            </w:r>
                            <w:r w:rsidRPr="005D19C2">
                              <w:rPr>
                                <w:rFonts w:ascii="Verdana" w:hAnsi="Verdana" w:cs="Times New Roman"/>
                                <w:color w:val="808080" w:themeColor="background1" w:themeShade="80"/>
                                <w:sz w:val="20"/>
                                <w:szCs w:val="20"/>
                              </w:rPr>
                              <w:t>....</w:t>
                            </w:r>
                            <w:r>
                              <w:rPr>
                                <w:rFonts w:ascii="Verdana" w:hAnsi="Verdana" w:cs="Times New Roman"/>
                                <w:color w:val="808080" w:themeColor="background1" w:themeShade="80"/>
                                <w:sz w:val="20"/>
                                <w:szCs w:val="20"/>
                              </w:rPr>
                              <w:t>........................................</w:t>
                            </w:r>
                          </w:p>
                          <w:p w:rsidR="0069561B" w:rsidRPr="00555720" w:rsidRDefault="0069561B" w:rsidP="0069561B">
                            <w:pPr>
                              <w:shd w:val="clear" w:color="auto" w:fill="FFFFFF"/>
                              <w:spacing w:line="22" w:lineRule="atLeast"/>
                              <w:rPr>
                                <w:rFonts w:ascii="Verdana" w:hAnsi="Verdana" w:cs="Arial"/>
                                <w:sz w:val="20"/>
                                <w:szCs w:val="20"/>
                              </w:rPr>
                            </w:pPr>
                            <w:r w:rsidRPr="00555720">
                              <w:rPr>
                                <w:rFonts w:ascii="Verdana" w:hAnsi="Verdana" w:cs="Arial"/>
                                <w:sz w:val="20"/>
                                <w:szCs w:val="20"/>
                              </w:rPr>
                              <w:t>Le 1er janvier 1999, l’euro est devenu la monnaie unique de 11 États membres de l’UE. Ils ont été rejoints par la suite par huit autres pays, la zone euro comptant, depuis l’entrée de la Lituanie le 1er janvier 2015, 19 des 28 États de l’Union. Cependant, les pièces et billets en euro ne circulent dans la zone euro que depuis le 1er janvier 2002.</w:t>
                            </w:r>
                          </w:p>
                          <w:p w:rsidR="0069561B" w:rsidRPr="00555720" w:rsidRDefault="0069561B" w:rsidP="0069561B">
                            <w:pPr>
                              <w:shd w:val="clear" w:color="auto" w:fill="FFFFFF"/>
                              <w:spacing w:line="22" w:lineRule="atLeast"/>
                              <w:rPr>
                                <w:rFonts w:ascii="Verdana" w:hAnsi="Verdana" w:cs="Arial"/>
                                <w:sz w:val="20"/>
                                <w:szCs w:val="20"/>
                              </w:rPr>
                            </w:pPr>
                            <w:r w:rsidRPr="00555720">
                              <w:rPr>
                                <w:rFonts w:ascii="Verdana" w:hAnsi="Verdana" w:cs="Arial"/>
                                <w:sz w:val="20"/>
                                <w:szCs w:val="20"/>
                              </w:rPr>
                              <w:t>Bien que neuf États membres ne fassent pas partie de la zone euro, on peut considérer que la « monnaie unique » constitue désormais un symbole concret et quotidien de l’Union européenne.</w:t>
                            </w:r>
                          </w:p>
                          <w:p w:rsidR="0069561B" w:rsidRDefault="006956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 o:spid="_x0000_s1028" type="#_x0000_t202" style="position:absolute;margin-left:5in;margin-top:369pt;width:342pt;height:1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" filled="f" stroked="f">
                <v:textbox>
                  <w:txbxContent>
                    <w:p w:rsidR="0069561B" w:rsidRDefault="0069561B" w:rsidP="0069561B">
                      <w:pPr>
                        <w:shd w:val="clear" w:color="auto" w:fill="FFFFFF"/>
                        <w:spacing w:line="22" w:lineRule="atLeast"/>
                        <w:rPr>
                          <w:rFonts w:ascii="Verdana" w:hAnsi="Verdana" w:cs="Times New Roman"/>
                          <w:color w:val="808080" w:themeColor="background1" w:themeShade="80"/>
                          <w:sz w:val="20"/>
                          <w:szCs w:val="20"/>
                        </w:rPr>
                      </w:pPr>
                    </w:p>
                    <w:p w:rsidR="0069561B" w:rsidRDefault="0069561B" w:rsidP="0069561B">
                      <w:pPr>
                        <w:shd w:val="clear" w:color="auto" w:fill="FFFFFF"/>
                        <w:spacing w:line="22" w:lineRule="atLeast"/>
                        <w:rPr>
                          <w:rFonts w:ascii="Verdana" w:hAnsi="Verdana" w:cs="Arial"/>
                          <w:sz w:val="20"/>
                          <w:szCs w:val="20"/>
                        </w:rPr>
                      </w:pPr>
                      <w:r w:rsidRPr="005D19C2">
                        <w:rPr>
                          <w:rFonts w:ascii="Verdana" w:hAnsi="Verdana" w:cs="Times New Roman"/>
                          <w:color w:val="808080" w:themeColor="background1" w:themeShade="80"/>
                          <w:sz w:val="20"/>
                          <w:szCs w:val="20"/>
                        </w:rPr>
                        <w:t>...................................</w:t>
                      </w:r>
                      <w:r>
                        <w:rPr>
                          <w:rFonts w:ascii="Verdana" w:hAnsi="Verdana" w:cs="Times New Roman"/>
                          <w:color w:val="808080" w:themeColor="background1" w:themeShade="80"/>
                          <w:sz w:val="20"/>
                          <w:szCs w:val="20"/>
                        </w:rPr>
                        <w:t>.......</w:t>
                      </w:r>
                      <w:r w:rsidRPr="005D19C2">
                        <w:rPr>
                          <w:rFonts w:ascii="Verdana" w:hAnsi="Verdana" w:cs="Times New Roman"/>
                          <w:color w:val="808080" w:themeColor="background1" w:themeShade="80"/>
                          <w:sz w:val="20"/>
                          <w:szCs w:val="20"/>
                        </w:rPr>
                        <w:t>.</w:t>
                      </w:r>
                      <w:r>
                        <w:rPr>
                          <w:rFonts w:ascii="Verdana" w:hAnsi="Verdana" w:cs="Times New Roman"/>
                          <w:color w:val="808080" w:themeColor="background1" w:themeShade="80"/>
                          <w:sz w:val="20"/>
                          <w:szCs w:val="20"/>
                        </w:rPr>
                        <w:t>.</w:t>
                      </w:r>
                      <w:r w:rsidRPr="005D19C2">
                        <w:rPr>
                          <w:rFonts w:ascii="Verdana" w:hAnsi="Verdana" w:cs="Times New Roman"/>
                          <w:color w:val="808080" w:themeColor="background1" w:themeShade="80"/>
                          <w:sz w:val="20"/>
                          <w:szCs w:val="20"/>
                        </w:rPr>
                        <w:t>....</w:t>
                      </w:r>
                      <w:r>
                        <w:rPr>
                          <w:rFonts w:ascii="Verdana" w:hAnsi="Verdana" w:cs="Times New Roman"/>
                          <w:color w:val="808080" w:themeColor="background1" w:themeShade="80"/>
                          <w:sz w:val="20"/>
                          <w:szCs w:val="20"/>
                        </w:rPr>
                        <w:t>........................................</w:t>
                      </w:r>
                    </w:p>
                    <w:p w:rsidR="0069561B" w:rsidRPr="00555720" w:rsidRDefault="0069561B" w:rsidP="0069561B">
                      <w:pPr>
                        <w:shd w:val="clear" w:color="auto" w:fill="FFFFFF"/>
                        <w:spacing w:line="22" w:lineRule="atLeast"/>
                        <w:rPr>
                          <w:rFonts w:ascii="Verdana" w:hAnsi="Verdana" w:cs="Arial"/>
                          <w:sz w:val="20"/>
                          <w:szCs w:val="20"/>
                        </w:rPr>
                      </w:pPr>
                      <w:r w:rsidRPr="00555720">
                        <w:rPr>
                          <w:rFonts w:ascii="Verdana" w:hAnsi="Verdana" w:cs="Arial"/>
                          <w:sz w:val="20"/>
                          <w:szCs w:val="20"/>
                        </w:rPr>
                        <w:t>Le 1er janvier 1999, l’euro est devenu la monnaie unique de 11 États membres de l’UE. Ils ont été rejoints par la suite par huit autres pays, la zone euro comptant, depuis l’entrée de la Lituanie le 1er janvier 2015, 19 des 28 États de l’Union. Cependant, les pièces et billets en euro ne circulent dans la zone euro que depuis le 1er janvier 2002.</w:t>
                      </w:r>
                    </w:p>
                    <w:p w:rsidR="0069561B" w:rsidRPr="00555720" w:rsidRDefault="0069561B" w:rsidP="0069561B">
                      <w:pPr>
                        <w:shd w:val="clear" w:color="auto" w:fill="FFFFFF"/>
                        <w:spacing w:line="22" w:lineRule="atLeast"/>
                        <w:rPr>
                          <w:rFonts w:ascii="Verdana" w:hAnsi="Verdana" w:cs="Arial"/>
                          <w:sz w:val="20"/>
                          <w:szCs w:val="20"/>
                        </w:rPr>
                      </w:pPr>
                      <w:r w:rsidRPr="00555720">
                        <w:rPr>
                          <w:rFonts w:ascii="Verdana" w:hAnsi="Verdana" w:cs="Arial"/>
                          <w:sz w:val="20"/>
                          <w:szCs w:val="20"/>
                        </w:rPr>
                        <w:t>Bien que neuf États membres ne fassent pas partie de la zone euro, on peut considérer que la « monnaie unique » constitue désormais un symbole concret et quotidien de l’Union européenne.</w:t>
                      </w:r>
                    </w:p>
                    <w:p w:rsidR="0069561B" w:rsidRDefault="0069561B"/>
                  </w:txbxContent>
                </v:textbox>
                <w10:wrap type="square"/>
              </v:shape>
            </w:pict>
          </mc:Fallback>
        </mc:AlternateContent>
      </w:r>
      <w:r w:rsidR="0069561B">
        <w:rPr>
          <w:noProof/>
        </w:rPr>
        <mc:AlternateContent>
          <mc:Choice Requires="wps">
            <w:drawing>
              <wp:anchor distT="0" distB="0" distL="114300" distR="114300" simplePos="0" relativeHeight="251659264" behindDoc="0" locked="0" layoutInCell="1" allowOverlap="1" wp14:anchorId="48C4595A" wp14:editId="2FA4B174">
                <wp:simplePos x="0" y="0"/>
                <wp:positionH relativeFrom="column">
                  <wp:posOffset>114300</wp:posOffset>
                </wp:positionH>
                <wp:positionV relativeFrom="paragraph">
                  <wp:posOffset>3657600</wp:posOffset>
                </wp:positionV>
                <wp:extent cx="3657600" cy="2628900"/>
                <wp:effectExtent l="0" t="0" r="0" b="12700"/>
                <wp:wrapSquare wrapText="bothSides"/>
                <wp:docPr id="1" name="Zone de texte 1"/>
                <wp:cNvGraphicFramePr/>
                <a:graphic xmlns:a="http://schemas.openxmlformats.org/drawingml/2006/main">
                  <a:graphicData uri="http://schemas.microsoft.com/office/word/2010/wordprocessingShape">
                    <wps:wsp>
                      <wps:cNvSpPr txBox="1"/>
                      <wps:spPr>
                        <a:xfrm>
                          <a:off x="0" y="0"/>
                          <a:ext cx="3657600" cy="2628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9561B" w:rsidRDefault="0069561B" w:rsidP="0069561B">
                            <w:pPr>
                              <w:spacing w:line="22" w:lineRule="atLeast"/>
                              <w:jc w:val="both"/>
                              <w:rPr>
                                <w:rFonts w:ascii="Verdana" w:hAnsi="Verdana" w:cs="Times New Roman"/>
                                <w:color w:val="808080" w:themeColor="background1" w:themeShade="80"/>
                                <w:sz w:val="20"/>
                                <w:szCs w:val="20"/>
                              </w:rPr>
                            </w:pPr>
                          </w:p>
                          <w:p w:rsidR="0069561B" w:rsidRDefault="0069561B" w:rsidP="0069561B">
                            <w:pPr>
                              <w:spacing w:line="22" w:lineRule="atLeast"/>
                              <w:jc w:val="both"/>
                              <w:rPr>
                                <w:rFonts w:ascii="Verdana" w:hAnsi="Verdana" w:cs="Times New Roman"/>
                                <w:color w:val="808080" w:themeColor="background1" w:themeShade="80"/>
                                <w:sz w:val="20"/>
                                <w:szCs w:val="20"/>
                              </w:rPr>
                            </w:pPr>
                            <w:r w:rsidRPr="005D19C2">
                              <w:rPr>
                                <w:rFonts w:ascii="Verdana" w:hAnsi="Verdana" w:cs="Times New Roman"/>
                                <w:color w:val="808080" w:themeColor="background1" w:themeShade="80"/>
                                <w:sz w:val="20"/>
                                <w:szCs w:val="20"/>
                              </w:rPr>
                              <w:t>.................................................</w:t>
                            </w:r>
                            <w:r>
                              <w:rPr>
                                <w:rFonts w:ascii="Verdana" w:hAnsi="Verdana" w:cs="Times New Roman"/>
                                <w:color w:val="808080" w:themeColor="background1" w:themeShade="80"/>
                                <w:sz w:val="20"/>
                                <w:szCs w:val="20"/>
                              </w:rPr>
                              <w:t>.......</w:t>
                            </w:r>
                            <w:r w:rsidRPr="005D19C2">
                              <w:rPr>
                                <w:rFonts w:ascii="Verdana" w:hAnsi="Verdana" w:cs="Times New Roman"/>
                                <w:color w:val="808080" w:themeColor="background1" w:themeShade="80"/>
                                <w:sz w:val="20"/>
                                <w:szCs w:val="20"/>
                              </w:rPr>
                              <w:t>.</w:t>
                            </w:r>
                            <w:r>
                              <w:rPr>
                                <w:rFonts w:ascii="Verdana" w:hAnsi="Verdana" w:cs="Times New Roman"/>
                                <w:color w:val="808080" w:themeColor="background1" w:themeShade="80"/>
                                <w:sz w:val="20"/>
                                <w:szCs w:val="20"/>
                              </w:rPr>
                              <w:t>.</w:t>
                            </w:r>
                            <w:r w:rsidRPr="005D19C2">
                              <w:rPr>
                                <w:rFonts w:ascii="Verdana" w:hAnsi="Verdana" w:cs="Times New Roman"/>
                                <w:color w:val="808080" w:themeColor="background1" w:themeShade="80"/>
                                <w:sz w:val="20"/>
                                <w:szCs w:val="20"/>
                              </w:rPr>
                              <w:t>....</w:t>
                            </w:r>
                            <w:r>
                              <w:rPr>
                                <w:rFonts w:ascii="Verdana" w:hAnsi="Verdana" w:cs="Times New Roman"/>
                                <w:color w:val="808080" w:themeColor="background1" w:themeShade="80"/>
                                <w:sz w:val="20"/>
                                <w:szCs w:val="20"/>
                              </w:rPr>
                              <w:t>.............</w:t>
                            </w:r>
                          </w:p>
                          <w:p w:rsidR="0069561B" w:rsidRPr="00555720" w:rsidRDefault="0069561B" w:rsidP="0069561B">
                            <w:pPr>
                              <w:spacing w:line="22" w:lineRule="atLeast"/>
                              <w:jc w:val="both"/>
                              <w:rPr>
                                <w:rFonts w:ascii="Verdana" w:hAnsi="Verdana" w:cs="Times New Roman"/>
                                <w:sz w:val="20"/>
                                <w:szCs w:val="20"/>
                              </w:rPr>
                            </w:pPr>
                            <w:r w:rsidRPr="00555720">
                              <w:rPr>
                                <w:rFonts w:ascii="Verdana" w:hAnsi="Verdana" w:cs="Times New Roman"/>
                                <w:sz w:val="20"/>
                                <w:szCs w:val="20"/>
                              </w:rPr>
                              <w:t>Au Conseil européen de Milan de 1985, les chefs d’État et de gouvernement décident que chaque année se tiendra le 9 mai une « journée de l’Europe ». Celle-ci commémore la Déclaration de Robert Schuman, ministre des Affaires étrangères français, du 9 mai 1950. Ce texte appelait la France, l’Allemagne et d’autres pays européens à mettre en commun leur production de charbon et d’acier, première ébauche d’une organisation européenne. Le 18 avril 1951, le traité de Paris, signé par la RFA, la Belgique, la France, l’Italie, le Luxembourg et les Pays-Bas, consacrait la mise en place de la Communauté européenne du charbon et de l’acier (CECA).</w:t>
                            </w:r>
                          </w:p>
                          <w:p w:rsidR="0069561B" w:rsidRPr="005D19C2" w:rsidRDefault="0069561B">
                            <w:pPr>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 o:spid="_x0000_s1029" type="#_x0000_t202" style="position:absolute;margin-left:9pt;margin-top:4in;width:4in;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" filled="f" stroked="f">
                <v:textbox>
                  <w:txbxContent>
                    <w:p w:rsidR="0069561B" w:rsidRDefault="0069561B" w:rsidP="0069561B">
                      <w:pPr>
                        <w:spacing w:line="22" w:lineRule="atLeast"/>
                        <w:jc w:val="both"/>
                        <w:rPr>
                          <w:rFonts w:ascii="Verdana" w:hAnsi="Verdana" w:cs="Times New Roman"/>
                          <w:color w:val="808080" w:themeColor="background1" w:themeShade="80"/>
                          <w:sz w:val="20"/>
                          <w:szCs w:val="20"/>
                        </w:rPr>
                      </w:pPr>
                    </w:p>
                    <w:p w:rsidR="0069561B" w:rsidRDefault="0069561B" w:rsidP="0069561B">
                      <w:pPr>
                        <w:spacing w:line="22" w:lineRule="atLeast"/>
                        <w:jc w:val="both"/>
                        <w:rPr>
                          <w:rFonts w:ascii="Verdana" w:hAnsi="Verdana" w:cs="Times New Roman"/>
                          <w:color w:val="808080" w:themeColor="background1" w:themeShade="80"/>
                          <w:sz w:val="20"/>
                          <w:szCs w:val="20"/>
                        </w:rPr>
                      </w:pPr>
                      <w:r w:rsidRPr="005D19C2">
                        <w:rPr>
                          <w:rFonts w:ascii="Verdana" w:hAnsi="Verdana" w:cs="Times New Roman"/>
                          <w:color w:val="808080" w:themeColor="background1" w:themeShade="80"/>
                          <w:sz w:val="20"/>
                          <w:szCs w:val="20"/>
                        </w:rPr>
                        <w:t>.................................................</w:t>
                      </w:r>
                      <w:r>
                        <w:rPr>
                          <w:rFonts w:ascii="Verdana" w:hAnsi="Verdana" w:cs="Times New Roman"/>
                          <w:color w:val="808080" w:themeColor="background1" w:themeShade="80"/>
                          <w:sz w:val="20"/>
                          <w:szCs w:val="20"/>
                        </w:rPr>
                        <w:t>.......</w:t>
                      </w:r>
                      <w:r w:rsidRPr="005D19C2">
                        <w:rPr>
                          <w:rFonts w:ascii="Verdana" w:hAnsi="Verdana" w:cs="Times New Roman"/>
                          <w:color w:val="808080" w:themeColor="background1" w:themeShade="80"/>
                          <w:sz w:val="20"/>
                          <w:szCs w:val="20"/>
                        </w:rPr>
                        <w:t>.</w:t>
                      </w:r>
                      <w:r>
                        <w:rPr>
                          <w:rFonts w:ascii="Verdana" w:hAnsi="Verdana" w:cs="Times New Roman"/>
                          <w:color w:val="808080" w:themeColor="background1" w:themeShade="80"/>
                          <w:sz w:val="20"/>
                          <w:szCs w:val="20"/>
                        </w:rPr>
                        <w:t>.</w:t>
                      </w:r>
                      <w:r w:rsidRPr="005D19C2">
                        <w:rPr>
                          <w:rFonts w:ascii="Verdana" w:hAnsi="Verdana" w:cs="Times New Roman"/>
                          <w:color w:val="808080" w:themeColor="background1" w:themeShade="80"/>
                          <w:sz w:val="20"/>
                          <w:szCs w:val="20"/>
                        </w:rPr>
                        <w:t>....</w:t>
                      </w:r>
                      <w:r>
                        <w:rPr>
                          <w:rFonts w:ascii="Verdana" w:hAnsi="Verdana" w:cs="Times New Roman"/>
                          <w:color w:val="808080" w:themeColor="background1" w:themeShade="80"/>
                          <w:sz w:val="20"/>
                          <w:szCs w:val="20"/>
                        </w:rPr>
                        <w:t>.............</w:t>
                      </w:r>
                    </w:p>
                    <w:p w:rsidR="0069561B" w:rsidRPr="00555720" w:rsidRDefault="0069561B" w:rsidP="0069561B">
                      <w:pPr>
                        <w:spacing w:line="22" w:lineRule="atLeast"/>
                        <w:jc w:val="both"/>
                        <w:rPr>
                          <w:rFonts w:ascii="Verdana" w:hAnsi="Verdana" w:cs="Times New Roman"/>
                          <w:sz w:val="20"/>
                          <w:szCs w:val="20"/>
                        </w:rPr>
                      </w:pPr>
                      <w:r w:rsidRPr="00555720">
                        <w:rPr>
                          <w:rFonts w:ascii="Verdana" w:hAnsi="Verdana" w:cs="Times New Roman"/>
                          <w:sz w:val="20"/>
                          <w:szCs w:val="20"/>
                        </w:rPr>
                        <w:t>Au Conseil européen de Milan de 1985, les chefs d’État et de gouvernement décident que chaque année se tiendra le 9 mai une « journée de l’Europe ». Celle-ci commémore la Déclaration de Robert Schuman, ministre des Affaires étrangères français, du 9 mai 1950. Ce texte appelait la France, l’Allemagne et d’autres pays européens à mettre en commun leur production de charbon et d’acier, première ébauche d’une organisation européenne. Le 18 avril 1951, le traité de Paris, signé par la RFA, la Belgique, la France, l’Italie, le Luxembourg et les Pays-Bas, consacrait la mise en place de la Communauté européenne du charbon et de l’acier (CECA).</w:t>
                      </w:r>
                    </w:p>
                    <w:p w:rsidR="0069561B" w:rsidRPr="005D19C2" w:rsidRDefault="0069561B">
                      <w:pPr>
                        <w:rPr>
                          <w:rFonts w:ascii="Verdana" w:hAnsi="Verdana"/>
                        </w:rPr>
                      </w:pPr>
                    </w:p>
                  </w:txbxContent>
                </v:textbox>
                <w10:wrap type="square"/>
              </v:shape>
            </w:pict>
          </mc:Fallback>
        </mc:AlternateContent>
      </w:r>
      <w:r w:rsidR="0069561B">
        <w:rPr>
          <w:noProof/>
        </w:rPr>
        <mc:AlternateContent>
          <mc:Choice Requires="wps">
            <w:drawing>
              <wp:anchor distT="0" distB="0" distL="114300" distR="114300" simplePos="0" relativeHeight="251670528" behindDoc="0" locked="0" layoutInCell="1" allowOverlap="1" wp14:anchorId="7AC58C37" wp14:editId="07A10EE0">
                <wp:simplePos x="0" y="0"/>
                <wp:positionH relativeFrom="column">
                  <wp:posOffset>-377190</wp:posOffset>
                </wp:positionH>
                <wp:positionV relativeFrom="paragraph">
                  <wp:posOffset>2994025</wp:posOffset>
                </wp:positionV>
                <wp:extent cx="1605915" cy="1031240"/>
                <wp:effectExtent l="50800" t="127000" r="19685" b="137160"/>
                <wp:wrapSquare wrapText="bothSides"/>
                <wp:docPr id="11" name="Zone de texte 11"/>
                <wp:cNvGraphicFramePr/>
                <a:graphic xmlns:a="http://schemas.openxmlformats.org/drawingml/2006/main">
                  <a:graphicData uri="http://schemas.microsoft.com/office/word/2010/wordprocessingShape">
                    <wps:wsp>
                      <wps:cNvSpPr txBox="1"/>
                      <wps:spPr>
                        <a:xfrm rot="20975226">
                          <a:off x="0" y="0"/>
                          <a:ext cx="1605915" cy="10312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9561B" w:rsidRDefault="0069561B" w:rsidP="0069561B">
                            <w:r>
                              <w:rPr>
                                <w:noProof/>
                              </w:rPr>
                              <w:drawing>
                                <wp:inline distT="0" distB="0" distL="0" distR="0" wp14:anchorId="2B4E6998" wp14:editId="7A35C0E2">
                                  <wp:extent cx="1409700" cy="939800"/>
                                  <wp:effectExtent l="0" t="0" r="12700" b="0"/>
                                  <wp:docPr id="12" name="Image 12" descr="Macintosh HD:private:var:folders:8d:hkrz1_q91hx17jh668pkx7n40000gn:T:TemporaryItem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descr="Macintosh HD:private:var:folders:8d:hkrz1_q91hx17jh668pkx7n40000gn:T:TemporaryItems:downloa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939800"/>
                                          </a:xfrm>
                                          <a:prstGeom prst="rect">
                                            <a:avLst/>
                                          </a:prstGeom>
                                          <a:ln>
                                            <a:noFill/>
                                          </a:ln>
                                          <a:effectLst>
                                            <a:softEdge rad="112500"/>
                                          </a:effectLst>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11" o:spid="_x0000_s1030" type="#_x0000_t202" style="position:absolute;margin-left:-29.65pt;margin-top:235.75pt;width:126.45pt;height:81.2pt;rotation:-682420fd;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" filled="f" stroked="f">
                <v:textbox style="mso-fit-shape-to-text:t">
                  <w:txbxContent>
                    <w:p w:rsidR="0069561B" w:rsidRDefault="0069561B" w:rsidP="0069561B">
                      <w:r>
                        <w:rPr>
                          <w:noProof/>
                        </w:rPr>
                        <w:drawing>
                          <wp:inline distT="0" distB="0" distL="0" distR="0" wp14:anchorId="2B4E6998" wp14:editId="7A35C0E2">
                            <wp:extent cx="1409700" cy="939800"/>
                            <wp:effectExtent l="0" t="0" r="12700" b="0"/>
                            <wp:docPr id="12" name="Image 12" descr="Macintosh HD:private:var:folders:8d:hkrz1_q91hx17jh668pkx7n40000gn:T:TemporaryItem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descr="Macintosh HD:private:var:folders:8d:hkrz1_q91hx17jh668pkx7n40000gn:T:TemporaryItems:downloa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939800"/>
                                    </a:xfrm>
                                    <a:prstGeom prst="rect">
                                      <a:avLst/>
                                    </a:prstGeom>
                                    <a:ln>
                                      <a:noFill/>
                                    </a:ln>
                                    <a:effectLst>
                                      <a:softEdge rad="112500"/>
                                    </a:effectLst>
                                  </pic:spPr>
                                </pic:pic>
                              </a:graphicData>
                            </a:graphic>
                          </wp:inline>
                        </w:drawing>
                      </w:r>
                    </w:p>
                  </w:txbxContent>
                </v:textbox>
                <w10:wrap type="square"/>
              </v:shape>
            </w:pict>
          </mc:Fallback>
        </mc:AlternateContent>
      </w:r>
      <w:r w:rsidR="005D19C2">
        <w:rPr>
          <w:noProof/>
        </w:rPr>
        <mc:AlternateContent>
          <mc:Choice Requires="wps">
            <w:drawing>
              <wp:anchor distT="0" distB="0" distL="114300" distR="114300" simplePos="0" relativeHeight="251666432" behindDoc="0" locked="0" layoutInCell="1" allowOverlap="1" wp14:anchorId="4AC6C057" wp14:editId="45CD998E">
                <wp:simplePos x="0" y="0"/>
                <wp:positionH relativeFrom="column">
                  <wp:posOffset>7315200</wp:posOffset>
                </wp:positionH>
                <wp:positionV relativeFrom="paragraph">
                  <wp:posOffset>2971800</wp:posOffset>
                </wp:positionV>
                <wp:extent cx="2743200" cy="1485900"/>
                <wp:effectExtent l="0" t="0" r="0" b="12700"/>
                <wp:wrapSquare wrapText="bothSides"/>
                <wp:docPr id="5" name="Zone de texte 5"/>
                <wp:cNvGraphicFramePr/>
                <a:graphic xmlns:a="http://schemas.openxmlformats.org/drawingml/2006/main">
                  <a:graphicData uri="http://schemas.microsoft.com/office/word/2010/wordprocessingShape">
                    <wps:wsp>
                      <wps:cNvSpPr txBox="1"/>
                      <wps:spPr>
                        <a:xfrm>
                          <a:off x="0" y="0"/>
                          <a:ext cx="27432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9561B" w:rsidRDefault="0069561B" w:rsidP="005D19C2">
                            <w:pPr>
                              <w:spacing w:line="22" w:lineRule="atLeast"/>
                              <w:jc w:val="both"/>
                              <w:rPr>
                                <w:rFonts w:ascii="Verdana" w:hAnsi="Verdana" w:cs="Times New Roman"/>
                                <w:color w:val="808080" w:themeColor="background1" w:themeShade="80"/>
                                <w:sz w:val="20"/>
                                <w:szCs w:val="20"/>
                              </w:rPr>
                            </w:pPr>
                            <w:bookmarkStart w:id="0" w:name="_GoBack"/>
                          </w:p>
                          <w:p w:rsidR="0069561B" w:rsidRDefault="0069561B" w:rsidP="005D19C2">
                            <w:pPr>
                              <w:spacing w:line="22" w:lineRule="atLeast"/>
                              <w:jc w:val="both"/>
                              <w:rPr>
                                <w:rFonts w:ascii="Verdana" w:hAnsi="Verdana" w:cs="Times New Roman"/>
                                <w:color w:val="808080" w:themeColor="background1" w:themeShade="80"/>
                                <w:sz w:val="20"/>
                                <w:szCs w:val="20"/>
                              </w:rPr>
                            </w:pPr>
                            <w:r w:rsidRPr="005D19C2">
                              <w:rPr>
                                <w:rFonts w:ascii="Verdana" w:hAnsi="Verdana" w:cs="Times New Roman"/>
                                <w:color w:val="808080" w:themeColor="background1" w:themeShade="80"/>
                                <w:sz w:val="20"/>
                                <w:szCs w:val="20"/>
                              </w:rPr>
                              <w:t>..................................................</w:t>
                            </w:r>
                            <w:r>
                              <w:rPr>
                                <w:rFonts w:ascii="Verdana" w:hAnsi="Verdana" w:cs="Times New Roman"/>
                                <w:color w:val="808080" w:themeColor="background1" w:themeShade="80"/>
                                <w:sz w:val="20"/>
                                <w:szCs w:val="20"/>
                              </w:rPr>
                              <w:t>.</w:t>
                            </w:r>
                            <w:r w:rsidRPr="005D19C2">
                              <w:rPr>
                                <w:rFonts w:ascii="Verdana" w:hAnsi="Verdana" w:cs="Times New Roman"/>
                                <w:color w:val="808080" w:themeColor="background1" w:themeShade="80"/>
                                <w:sz w:val="20"/>
                                <w:szCs w:val="20"/>
                              </w:rPr>
                              <w:t>....</w:t>
                            </w:r>
                          </w:p>
                          <w:p w:rsidR="0069561B" w:rsidRPr="00555720" w:rsidRDefault="0069561B" w:rsidP="005D19C2">
                            <w:pPr>
                              <w:spacing w:line="22" w:lineRule="atLeast"/>
                              <w:jc w:val="both"/>
                              <w:rPr>
                                <w:rFonts w:ascii="Verdana" w:hAnsi="Verdana" w:cs="Times New Roman"/>
                                <w:sz w:val="20"/>
                                <w:szCs w:val="20"/>
                              </w:rPr>
                            </w:pPr>
                            <w:r w:rsidRPr="00555720">
                              <w:rPr>
                                <w:rFonts w:ascii="Verdana" w:hAnsi="Verdana" w:cs="Times New Roman"/>
                                <w:sz w:val="20"/>
                                <w:szCs w:val="20"/>
                              </w:rPr>
                              <w:t xml:space="preserve">Suite à un concours organisé par le Mémorial de Caen en 1999, une devise non officielle de l’Union avait été choisie par un jury : « Unie dans la diversité », l’expression « dans la diversité » excluant tout objectif d’uniformisation. </w:t>
                            </w:r>
                          </w:p>
                          <w:p w:rsidR="0069561B" w:rsidRDefault="0069561B"/>
                          <w:bookmarkEnd w:i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5" o:spid="_x0000_s1031" type="#_x0000_t202" style="position:absolute;margin-left:8in;margin-top:234pt;width:3in;height:11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" filled="f" stroked="f">
                <v:textbox>
                  <w:txbxContent>
                    <w:p w:rsidR="0069561B" w:rsidRDefault="0069561B" w:rsidP="005D19C2">
                      <w:pPr>
                        <w:spacing w:line="22" w:lineRule="atLeast"/>
                        <w:jc w:val="both"/>
                        <w:rPr>
                          <w:rFonts w:ascii="Verdana" w:hAnsi="Verdana" w:cs="Times New Roman"/>
                          <w:color w:val="808080" w:themeColor="background1" w:themeShade="80"/>
                          <w:sz w:val="20"/>
                          <w:szCs w:val="20"/>
                        </w:rPr>
                      </w:pPr>
                      <w:bookmarkStart w:id="1" w:name="_GoBack"/>
                    </w:p>
                    <w:p w:rsidR="0069561B" w:rsidRDefault="0069561B" w:rsidP="005D19C2">
                      <w:pPr>
                        <w:spacing w:line="22" w:lineRule="atLeast"/>
                        <w:jc w:val="both"/>
                        <w:rPr>
                          <w:rFonts w:ascii="Verdana" w:hAnsi="Verdana" w:cs="Times New Roman"/>
                          <w:color w:val="808080" w:themeColor="background1" w:themeShade="80"/>
                          <w:sz w:val="20"/>
                          <w:szCs w:val="20"/>
                        </w:rPr>
                      </w:pPr>
                      <w:r w:rsidRPr="005D19C2">
                        <w:rPr>
                          <w:rFonts w:ascii="Verdana" w:hAnsi="Verdana" w:cs="Times New Roman"/>
                          <w:color w:val="808080" w:themeColor="background1" w:themeShade="80"/>
                          <w:sz w:val="20"/>
                          <w:szCs w:val="20"/>
                        </w:rPr>
                        <w:t>..................................................</w:t>
                      </w:r>
                      <w:r>
                        <w:rPr>
                          <w:rFonts w:ascii="Verdana" w:hAnsi="Verdana" w:cs="Times New Roman"/>
                          <w:color w:val="808080" w:themeColor="background1" w:themeShade="80"/>
                          <w:sz w:val="20"/>
                          <w:szCs w:val="20"/>
                        </w:rPr>
                        <w:t>.</w:t>
                      </w:r>
                      <w:r w:rsidRPr="005D19C2">
                        <w:rPr>
                          <w:rFonts w:ascii="Verdana" w:hAnsi="Verdana" w:cs="Times New Roman"/>
                          <w:color w:val="808080" w:themeColor="background1" w:themeShade="80"/>
                          <w:sz w:val="20"/>
                          <w:szCs w:val="20"/>
                        </w:rPr>
                        <w:t>....</w:t>
                      </w:r>
                    </w:p>
                    <w:p w:rsidR="0069561B" w:rsidRPr="00555720" w:rsidRDefault="0069561B" w:rsidP="005D19C2">
                      <w:pPr>
                        <w:spacing w:line="22" w:lineRule="atLeast"/>
                        <w:jc w:val="both"/>
                        <w:rPr>
                          <w:rFonts w:ascii="Verdana" w:hAnsi="Verdana" w:cs="Times New Roman"/>
                          <w:sz w:val="20"/>
                          <w:szCs w:val="20"/>
                        </w:rPr>
                      </w:pPr>
                      <w:r w:rsidRPr="00555720">
                        <w:rPr>
                          <w:rFonts w:ascii="Verdana" w:hAnsi="Verdana" w:cs="Times New Roman"/>
                          <w:sz w:val="20"/>
                          <w:szCs w:val="20"/>
                        </w:rPr>
                        <w:t xml:space="preserve">Suite à un concours organisé par le Mémorial de Caen en 1999, une devise non officielle de l’Union avait été choisie par un jury : « Unie dans la diversité », l’expression « dans la diversité » excluant tout objectif d’uniformisation. </w:t>
                      </w:r>
                    </w:p>
                    <w:p w:rsidR="0069561B" w:rsidRDefault="0069561B"/>
                    <w:bookmarkEnd w:id="1"/>
                  </w:txbxContent>
                </v:textbox>
                <w10:wrap type="square"/>
              </v:shape>
            </w:pict>
          </mc:Fallback>
        </mc:AlternateContent>
      </w:r>
      <w:r w:rsidR="005D19C2">
        <w:rPr>
          <w:noProof/>
        </w:rPr>
        <mc:AlternateContent>
          <mc:Choice Requires="wps">
            <w:drawing>
              <wp:anchor distT="0" distB="0" distL="114300" distR="114300" simplePos="0" relativeHeight="251668480" behindDoc="0" locked="0" layoutInCell="1" allowOverlap="1" wp14:anchorId="7B88AF27" wp14:editId="45B471D0">
                <wp:simplePos x="0" y="0"/>
                <wp:positionH relativeFrom="column">
                  <wp:posOffset>8915400</wp:posOffset>
                </wp:positionH>
                <wp:positionV relativeFrom="paragraph">
                  <wp:posOffset>2171700</wp:posOffset>
                </wp:positionV>
                <wp:extent cx="1257300" cy="1257300"/>
                <wp:effectExtent l="0" t="0" r="0" b="12700"/>
                <wp:wrapSquare wrapText="bothSides"/>
                <wp:docPr id="7" name="Zone de texte 7"/>
                <wp:cNvGraphicFramePr/>
                <a:graphic xmlns:a="http://schemas.openxmlformats.org/drawingml/2006/main">
                  <a:graphicData uri="http://schemas.microsoft.com/office/word/2010/wordprocessingShape">
                    <wps:wsp>
                      <wps:cNvSpPr txBox="1"/>
                      <wps:spPr>
                        <a:xfrm>
                          <a:off x="0" y="0"/>
                          <a:ext cx="12573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9561B" w:rsidRDefault="0069561B" w:rsidP="005D19C2">
                            <w:r>
                              <w:rPr>
                                <w:noProof/>
                              </w:rPr>
                              <w:drawing>
                                <wp:inline distT="0" distB="0" distL="0" distR="0" wp14:anchorId="319F8522" wp14:editId="4FC34776">
                                  <wp:extent cx="1076376" cy="868045"/>
                                  <wp:effectExtent l="0" t="0" r="0" b="0"/>
                                  <wp:docPr id="8" name="Image 8" descr="Macintosh HD:private:var:folders:8d:hkrz1_q91hx17jh668pkx7n40000gn:T:TemporaryItem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Macintosh HD:private:var:folders:8d:hkrz1_q91hx17jh668pkx7n40000gn:T:TemporaryItems:downloa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741" cy="868339"/>
                                          </a:xfrm>
                                          <a:prstGeom prst="rect">
                                            <a:avLst/>
                                          </a:prstGeom>
                                          <a:ln>
                                            <a:noFill/>
                                          </a:ln>
                                          <a:effectLst>
                                            <a:softEdge rad="112500"/>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7" o:spid="_x0000_s1032" type="#_x0000_t202" style="position:absolute;margin-left:702pt;margin-top:171pt;width:99pt;height: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" filled="f" stroked="f">
                <v:textbox>
                  <w:txbxContent>
                    <w:p w:rsidR="0069561B" w:rsidRDefault="0069561B" w:rsidP="005D19C2">
                      <w:r>
                        <w:rPr>
                          <w:noProof/>
                        </w:rPr>
                        <w:drawing>
                          <wp:inline distT="0" distB="0" distL="0" distR="0" wp14:anchorId="319F8522" wp14:editId="4FC34776">
                            <wp:extent cx="1076376" cy="868045"/>
                            <wp:effectExtent l="0" t="0" r="0" b="0"/>
                            <wp:docPr id="8" name="Image 8" descr="Macintosh HD:private:var:folders:8d:hkrz1_q91hx17jh668pkx7n40000gn:T:TemporaryItem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Macintosh HD:private:var:folders:8d:hkrz1_q91hx17jh668pkx7n40000gn:T:TemporaryItems:downloa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741" cy="868339"/>
                                    </a:xfrm>
                                    <a:prstGeom prst="rect">
                                      <a:avLst/>
                                    </a:prstGeom>
                                    <a:ln>
                                      <a:noFill/>
                                    </a:ln>
                                    <a:effectLst>
                                      <a:softEdge rad="112500"/>
                                    </a:effectLst>
                                  </pic:spPr>
                                </pic:pic>
                              </a:graphicData>
                            </a:graphic>
                          </wp:inline>
                        </w:drawing>
                      </w:r>
                    </w:p>
                  </w:txbxContent>
                </v:textbox>
                <w10:wrap type="square"/>
              </v:shape>
            </w:pict>
          </mc:Fallback>
        </mc:AlternateContent>
      </w:r>
      <w:r w:rsidR="005D19C2">
        <w:rPr>
          <w:noProof/>
        </w:rPr>
        <mc:AlternateContent>
          <mc:Choice Requires="wps">
            <w:drawing>
              <wp:anchor distT="0" distB="0" distL="114300" distR="114300" simplePos="0" relativeHeight="251663360" behindDoc="0" locked="0" layoutInCell="1" allowOverlap="1" wp14:anchorId="367F2223" wp14:editId="464D6FEE">
                <wp:simplePos x="0" y="0"/>
                <wp:positionH relativeFrom="column">
                  <wp:posOffset>4800600</wp:posOffset>
                </wp:positionH>
                <wp:positionV relativeFrom="paragraph">
                  <wp:posOffset>228600</wp:posOffset>
                </wp:positionV>
                <wp:extent cx="4457700" cy="2057400"/>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4457700" cy="2057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9561B" w:rsidRDefault="0069561B" w:rsidP="005D19C2">
                            <w:pPr>
                              <w:spacing w:line="264" w:lineRule="auto"/>
                              <w:jc w:val="both"/>
                              <w:rPr>
                                <w:rFonts w:ascii="Verdana" w:hAnsi="Verdana" w:cs="Times New Roman"/>
                                <w:color w:val="808080" w:themeColor="background1" w:themeShade="80"/>
                                <w:sz w:val="20"/>
                                <w:szCs w:val="20"/>
                              </w:rPr>
                            </w:pPr>
                          </w:p>
                          <w:p w:rsidR="0069561B" w:rsidRPr="005D19C2" w:rsidRDefault="0069561B" w:rsidP="005D19C2">
                            <w:pPr>
                              <w:spacing w:line="264" w:lineRule="auto"/>
                              <w:jc w:val="both"/>
                              <w:rPr>
                                <w:rFonts w:ascii="Verdana" w:hAnsi="Verdana" w:cs="Times New Roman"/>
                                <w:color w:val="808080" w:themeColor="background1" w:themeShade="80"/>
                                <w:sz w:val="20"/>
                                <w:szCs w:val="20"/>
                              </w:rPr>
                            </w:pPr>
                            <w:r w:rsidRPr="005D19C2">
                              <w:rPr>
                                <w:rFonts w:ascii="Verdana" w:hAnsi="Verdana" w:cs="Times New Roman"/>
                                <w:color w:val="808080" w:themeColor="background1" w:themeShade="80"/>
                                <w:sz w:val="20"/>
                                <w:szCs w:val="20"/>
                              </w:rPr>
                              <w:t>..................................................</w:t>
                            </w:r>
                            <w:r>
                              <w:rPr>
                                <w:rFonts w:ascii="Verdana" w:hAnsi="Verdana" w:cs="Times New Roman"/>
                                <w:color w:val="808080" w:themeColor="background1" w:themeShade="80"/>
                                <w:sz w:val="20"/>
                                <w:szCs w:val="20"/>
                              </w:rPr>
                              <w:t>.</w:t>
                            </w:r>
                            <w:r w:rsidRPr="005D19C2">
                              <w:rPr>
                                <w:rFonts w:ascii="Verdana" w:hAnsi="Verdana" w:cs="Times New Roman"/>
                                <w:color w:val="808080" w:themeColor="background1" w:themeShade="80"/>
                                <w:sz w:val="20"/>
                                <w:szCs w:val="20"/>
                              </w:rPr>
                              <w:t>....</w:t>
                            </w:r>
                            <w:r>
                              <w:rPr>
                                <w:rFonts w:ascii="Verdana" w:hAnsi="Verdana" w:cs="Times New Roman"/>
                                <w:color w:val="808080" w:themeColor="background1" w:themeShade="80"/>
                                <w:sz w:val="20"/>
                                <w:szCs w:val="20"/>
                              </w:rPr>
                              <w:t>.....................................</w:t>
                            </w:r>
                          </w:p>
                          <w:p w:rsidR="0069561B" w:rsidRPr="00555720" w:rsidRDefault="0069561B" w:rsidP="005D19C2">
                            <w:pPr>
                              <w:spacing w:line="264" w:lineRule="auto"/>
                              <w:jc w:val="both"/>
                              <w:rPr>
                                <w:rFonts w:ascii="Verdana" w:hAnsi="Verdana" w:cs="Times New Roman"/>
                                <w:sz w:val="20"/>
                                <w:szCs w:val="20"/>
                              </w:rPr>
                            </w:pPr>
                            <w:r w:rsidRPr="00555720">
                              <w:rPr>
                                <w:rFonts w:ascii="Verdana" w:hAnsi="Verdana" w:cs="Times New Roman"/>
                                <w:sz w:val="20"/>
                                <w:szCs w:val="20"/>
                              </w:rPr>
                              <w:t>En juin 1985, les chefs d’État et de </w:t>
                            </w:r>
                            <w:bookmarkStart w:id="2" w:name="mot3449"/>
                            <w:r w:rsidRPr="00555720">
                              <w:rPr>
                                <w:rFonts w:ascii="Verdana" w:hAnsi="Verdana" w:cs="Times New Roman"/>
                                <w:sz w:val="20"/>
                                <w:szCs w:val="20"/>
                              </w:rPr>
                              <w:fldChar w:fldCharType="begin"/>
                            </w:r>
                            <w:r w:rsidRPr="00555720">
                              <w:rPr>
                                <w:rFonts w:ascii="Verdana" w:hAnsi="Verdana" w:cs="Times New Roman"/>
                                <w:sz w:val="20"/>
                                <w:szCs w:val="20"/>
                              </w:rPr>
                              <w:instrText xml:space="preserve"> HYPERLINK "http://www.vie-publique.fr/th/glossaire/gouvernement.html" </w:instrText>
                            </w:r>
                            <w:r w:rsidRPr="00555720">
                              <w:rPr>
                                <w:rFonts w:ascii="Verdana" w:hAnsi="Verdana" w:cs="Times New Roman"/>
                                <w:sz w:val="20"/>
                                <w:szCs w:val="20"/>
                              </w:rPr>
                            </w:r>
                            <w:r w:rsidRPr="00555720">
                              <w:rPr>
                                <w:rFonts w:ascii="Verdana" w:hAnsi="Verdana" w:cs="Times New Roman"/>
                                <w:sz w:val="20"/>
                                <w:szCs w:val="20"/>
                              </w:rPr>
                              <w:fldChar w:fldCharType="separate"/>
                            </w:r>
                            <w:r w:rsidRPr="00555720">
                              <w:rPr>
                                <w:rFonts w:ascii="Verdana" w:hAnsi="Verdana" w:cs="Times New Roman"/>
                                <w:bCs/>
                                <w:color w:val="000000"/>
                                <w:sz w:val="20"/>
                                <w:szCs w:val="20"/>
                              </w:rPr>
                              <w:t>gouvernement</w:t>
                            </w:r>
                            <w:r w:rsidRPr="00555720">
                              <w:rPr>
                                <w:rFonts w:ascii="Verdana" w:hAnsi="Verdana" w:cs="Times New Roman"/>
                                <w:sz w:val="20"/>
                                <w:szCs w:val="20"/>
                              </w:rPr>
                              <w:fldChar w:fldCharType="end"/>
                            </w:r>
                            <w:bookmarkEnd w:id="2"/>
                            <w:r w:rsidRPr="00555720">
                              <w:rPr>
                                <w:rFonts w:ascii="Verdana" w:hAnsi="Verdana" w:cs="Times New Roman"/>
                                <w:sz w:val="20"/>
                                <w:szCs w:val="20"/>
                              </w:rPr>
                              <w:t xml:space="preserve"> réunis en Conseil européen à Milan décident de faire de "l’Ode à la joie", prélude du dernier mouvement de la 9e symphonie de Beethoven, l’hymne officiel de l’Union. </w:t>
                            </w:r>
                          </w:p>
                          <w:p w:rsidR="0069561B" w:rsidRPr="00555720" w:rsidRDefault="0069561B" w:rsidP="005D19C2">
                            <w:pPr>
                              <w:spacing w:line="264" w:lineRule="auto"/>
                              <w:jc w:val="both"/>
                              <w:rPr>
                                <w:rFonts w:ascii="Verdana" w:hAnsi="Verdana" w:cs="Times New Roman"/>
                                <w:sz w:val="20"/>
                                <w:szCs w:val="20"/>
                              </w:rPr>
                            </w:pPr>
                            <w:r w:rsidRPr="00555720">
                              <w:rPr>
                                <w:rFonts w:ascii="Verdana" w:hAnsi="Verdana" w:cs="Times New Roman"/>
                                <w:sz w:val="20"/>
                                <w:szCs w:val="20"/>
                              </w:rPr>
                              <w:t xml:space="preserve">L’Ode à la joie est la mise en musique du poème du même nom de Friedrich </w:t>
                            </w:r>
                            <w:proofErr w:type="spellStart"/>
                            <w:r w:rsidRPr="00555720">
                              <w:rPr>
                                <w:rFonts w:ascii="Verdana" w:hAnsi="Verdana" w:cs="Times New Roman"/>
                                <w:sz w:val="20"/>
                                <w:szCs w:val="20"/>
                              </w:rPr>
                              <w:t>von</w:t>
                            </w:r>
                            <w:proofErr w:type="spellEnd"/>
                            <w:r w:rsidRPr="00555720">
                              <w:rPr>
                                <w:rFonts w:ascii="Verdana" w:hAnsi="Verdana" w:cs="Times New Roman"/>
                                <w:sz w:val="20"/>
                                <w:szCs w:val="20"/>
                              </w:rPr>
                              <w:t xml:space="preserve"> Schiller qui évoque la fraternisation de tous les hommes.</w:t>
                            </w:r>
                          </w:p>
                          <w:p w:rsidR="0069561B" w:rsidRPr="00555720" w:rsidRDefault="0069561B" w:rsidP="005D19C2">
                            <w:pPr>
                              <w:spacing w:line="264" w:lineRule="auto"/>
                              <w:jc w:val="both"/>
                              <w:rPr>
                                <w:rFonts w:ascii="Verdana" w:hAnsi="Verdana" w:cs="Times New Roman"/>
                                <w:sz w:val="20"/>
                                <w:szCs w:val="20"/>
                              </w:rPr>
                            </w:pPr>
                            <w:r w:rsidRPr="00555720">
                              <w:rPr>
                                <w:rFonts w:ascii="Verdana" w:hAnsi="Verdana" w:cs="Times New Roman"/>
                                <w:sz w:val="20"/>
                                <w:szCs w:val="20"/>
                              </w:rPr>
                              <w:t>L’hymne européen ne comporte pas de paroles officielles et ne remplace pas les hymnes nationaux des États membres.</w:t>
                            </w:r>
                          </w:p>
                          <w:p w:rsidR="0069561B" w:rsidRDefault="006956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 o:spid="_x0000_s1033" type="#_x0000_t202" style="position:absolute;margin-left:378pt;margin-top:18pt;width:351pt;height:1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" filled="f" stroked="f">
                <v:textbox>
                  <w:txbxContent>
                    <w:p w:rsidR="0069561B" w:rsidRDefault="0069561B" w:rsidP="005D19C2">
                      <w:pPr>
                        <w:spacing w:line="264" w:lineRule="auto"/>
                        <w:jc w:val="both"/>
                        <w:rPr>
                          <w:rFonts w:ascii="Verdana" w:hAnsi="Verdana" w:cs="Times New Roman"/>
                          <w:color w:val="808080" w:themeColor="background1" w:themeShade="80"/>
                          <w:sz w:val="20"/>
                          <w:szCs w:val="20"/>
                        </w:rPr>
                      </w:pPr>
                    </w:p>
                    <w:p w:rsidR="0069561B" w:rsidRPr="005D19C2" w:rsidRDefault="0069561B" w:rsidP="005D19C2">
                      <w:pPr>
                        <w:spacing w:line="264" w:lineRule="auto"/>
                        <w:jc w:val="both"/>
                        <w:rPr>
                          <w:rFonts w:ascii="Verdana" w:hAnsi="Verdana" w:cs="Times New Roman"/>
                          <w:color w:val="808080" w:themeColor="background1" w:themeShade="80"/>
                          <w:sz w:val="20"/>
                          <w:szCs w:val="20"/>
                        </w:rPr>
                      </w:pPr>
                      <w:r w:rsidRPr="005D19C2">
                        <w:rPr>
                          <w:rFonts w:ascii="Verdana" w:hAnsi="Verdana" w:cs="Times New Roman"/>
                          <w:color w:val="808080" w:themeColor="background1" w:themeShade="80"/>
                          <w:sz w:val="20"/>
                          <w:szCs w:val="20"/>
                        </w:rPr>
                        <w:t>..................................................</w:t>
                      </w:r>
                      <w:r>
                        <w:rPr>
                          <w:rFonts w:ascii="Verdana" w:hAnsi="Verdana" w:cs="Times New Roman"/>
                          <w:color w:val="808080" w:themeColor="background1" w:themeShade="80"/>
                          <w:sz w:val="20"/>
                          <w:szCs w:val="20"/>
                        </w:rPr>
                        <w:t>.</w:t>
                      </w:r>
                      <w:r w:rsidRPr="005D19C2">
                        <w:rPr>
                          <w:rFonts w:ascii="Verdana" w:hAnsi="Verdana" w:cs="Times New Roman"/>
                          <w:color w:val="808080" w:themeColor="background1" w:themeShade="80"/>
                          <w:sz w:val="20"/>
                          <w:szCs w:val="20"/>
                        </w:rPr>
                        <w:t>....</w:t>
                      </w:r>
                      <w:r>
                        <w:rPr>
                          <w:rFonts w:ascii="Verdana" w:hAnsi="Verdana" w:cs="Times New Roman"/>
                          <w:color w:val="808080" w:themeColor="background1" w:themeShade="80"/>
                          <w:sz w:val="20"/>
                          <w:szCs w:val="20"/>
                        </w:rPr>
                        <w:t>.....................................</w:t>
                      </w:r>
                    </w:p>
                    <w:p w:rsidR="0069561B" w:rsidRPr="00555720" w:rsidRDefault="0069561B" w:rsidP="005D19C2">
                      <w:pPr>
                        <w:spacing w:line="264" w:lineRule="auto"/>
                        <w:jc w:val="both"/>
                        <w:rPr>
                          <w:rFonts w:ascii="Verdana" w:hAnsi="Verdana" w:cs="Times New Roman"/>
                          <w:sz w:val="20"/>
                          <w:szCs w:val="20"/>
                        </w:rPr>
                      </w:pPr>
                      <w:r w:rsidRPr="00555720">
                        <w:rPr>
                          <w:rFonts w:ascii="Verdana" w:hAnsi="Verdana" w:cs="Times New Roman"/>
                          <w:sz w:val="20"/>
                          <w:szCs w:val="20"/>
                        </w:rPr>
                        <w:t>En juin 1985, les chefs d’État et de </w:t>
                      </w:r>
                      <w:bookmarkStart w:id="3" w:name="mot3449"/>
                      <w:r w:rsidRPr="00555720">
                        <w:rPr>
                          <w:rFonts w:ascii="Verdana" w:hAnsi="Verdana" w:cs="Times New Roman"/>
                          <w:sz w:val="20"/>
                          <w:szCs w:val="20"/>
                        </w:rPr>
                        <w:fldChar w:fldCharType="begin"/>
                      </w:r>
                      <w:r w:rsidRPr="00555720">
                        <w:rPr>
                          <w:rFonts w:ascii="Verdana" w:hAnsi="Verdana" w:cs="Times New Roman"/>
                          <w:sz w:val="20"/>
                          <w:szCs w:val="20"/>
                        </w:rPr>
                        <w:instrText xml:space="preserve"> HYPERLINK "http://www.vie-publique.fr/th/glossaire/gouvernement.html" </w:instrText>
                      </w:r>
                      <w:r w:rsidRPr="00555720">
                        <w:rPr>
                          <w:rFonts w:ascii="Verdana" w:hAnsi="Verdana" w:cs="Times New Roman"/>
                          <w:sz w:val="20"/>
                          <w:szCs w:val="20"/>
                        </w:rPr>
                      </w:r>
                      <w:r w:rsidRPr="00555720">
                        <w:rPr>
                          <w:rFonts w:ascii="Verdana" w:hAnsi="Verdana" w:cs="Times New Roman"/>
                          <w:sz w:val="20"/>
                          <w:szCs w:val="20"/>
                        </w:rPr>
                        <w:fldChar w:fldCharType="separate"/>
                      </w:r>
                      <w:r w:rsidRPr="00555720">
                        <w:rPr>
                          <w:rFonts w:ascii="Verdana" w:hAnsi="Verdana" w:cs="Times New Roman"/>
                          <w:bCs/>
                          <w:color w:val="000000"/>
                          <w:sz w:val="20"/>
                          <w:szCs w:val="20"/>
                        </w:rPr>
                        <w:t>gouvernement</w:t>
                      </w:r>
                      <w:r w:rsidRPr="00555720">
                        <w:rPr>
                          <w:rFonts w:ascii="Verdana" w:hAnsi="Verdana" w:cs="Times New Roman"/>
                          <w:sz w:val="20"/>
                          <w:szCs w:val="20"/>
                        </w:rPr>
                        <w:fldChar w:fldCharType="end"/>
                      </w:r>
                      <w:bookmarkEnd w:id="3"/>
                      <w:r w:rsidRPr="00555720">
                        <w:rPr>
                          <w:rFonts w:ascii="Verdana" w:hAnsi="Verdana" w:cs="Times New Roman"/>
                          <w:sz w:val="20"/>
                          <w:szCs w:val="20"/>
                        </w:rPr>
                        <w:t xml:space="preserve"> réunis en Conseil européen à Milan décident de faire de "l’Ode à la joie", prélude du dernier mouvement de la 9e symphonie de Beethoven, l’hymne officiel de l’Union. </w:t>
                      </w:r>
                    </w:p>
                    <w:p w:rsidR="0069561B" w:rsidRPr="00555720" w:rsidRDefault="0069561B" w:rsidP="005D19C2">
                      <w:pPr>
                        <w:spacing w:line="264" w:lineRule="auto"/>
                        <w:jc w:val="both"/>
                        <w:rPr>
                          <w:rFonts w:ascii="Verdana" w:hAnsi="Verdana" w:cs="Times New Roman"/>
                          <w:sz w:val="20"/>
                          <w:szCs w:val="20"/>
                        </w:rPr>
                      </w:pPr>
                      <w:r w:rsidRPr="00555720">
                        <w:rPr>
                          <w:rFonts w:ascii="Verdana" w:hAnsi="Verdana" w:cs="Times New Roman"/>
                          <w:sz w:val="20"/>
                          <w:szCs w:val="20"/>
                        </w:rPr>
                        <w:t xml:space="preserve">L’Ode à la joie est la mise en musique du poème du même nom de Friedrich </w:t>
                      </w:r>
                      <w:proofErr w:type="spellStart"/>
                      <w:r w:rsidRPr="00555720">
                        <w:rPr>
                          <w:rFonts w:ascii="Verdana" w:hAnsi="Verdana" w:cs="Times New Roman"/>
                          <w:sz w:val="20"/>
                          <w:szCs w:val="20"/>
                        </w:rPr>
                        <w:t>von</w:t>
                      </w:r>
                      <w:proofErr w:type="spellEnd"/>
                      <w:r w:rsidRPr="00555720">
                        <w:rPr>
                          <w:rFonts w:ascii="Verdana" w:hAnsi="Verdana" w:cs="Times New Roman"/>
                          <w:sz w:val="20"/>
                          <w:szCs w:val="20"/>
                        </w:rPr>
                        <w:t xml:space="preserve"> Schiller qui évoque la fraternisation de tous les hommes.</w:t>
                      </w:r>
                    </w:p>
                    <w:p w:rsidR="0069561B" w:rsidRPr="00555720" w:rsidRDefault="0069561B" w:rsidP="005D19C2">
                      <w:pPr>
                        <w:spacing w:line="264" w:lineRule="auto"/>
                        <w:jc w:val="both"/>
                        <w:rPr>
                          <w:rFonts w:ascii="Verdana" w:hAnsi="Verdana" w:cs="Times New Roman"/>
                          <w:sz w:val="20"/>
                          <w:szCs w:val="20"/>
                        </w:rPr>
                      </w:pPr>
                      <w:r w:rsidRPr="00555720">
                        <w:rPr>
                          <w:rFonts w:ascii="Verdana" w:hAnsi="Verdana" w:cs="Times New Roman"/>
                          <w:sz w:val="20"/>
                          <w:szCs w:val="20"/>
                        </w:rPr>
                        <w:t>L’hymne européen ne comporte pas de paroles officielles et ne remplace pas les hymnes nationaux des États membres.</w:t>
                      </w:r>
                    </w:p>
                    <w:p w:rsidR="0069561B" w:rsidRDefault="0069561B"/>
                  </w:txbxContent>
                </v:textbox>
                <w10:wrap type="square"/>
              </v:shape>
            </w:pict>
          </mc:Fallback>
        </mc:AlternateContent>
      </w:r>
      <w:r w:rsidR="005D19C2">
        <w:rPr>
          <w:noProof/>
        </w:rPr>
        <mc:AlternateContent>
          <mc:Choice Requires="wps">
            <w:drawing>
              <wp:anchor distT="0" distB="0" distL="114300" distR="114300" simplePos="0" relativeHeight="251665408" behindDoc="0" locked="0" layoutInCell="1" allowOverlap="1" wp14:anchorId="23CBE7C9" wp14:editId="6087DA31">
                <wp:simplePos x="0" y="0"/>
                <wp:positionH relativeFrom="column">
                  <wp:posOffset>8580120</wp:posOffset>
                </wp:positionH>
                <wp:positionV relativeFrom="paragraph">
                  <wp:posOffset>-109220</wp:posOffset>
                </wp:positionV>
                <wp:extent cx="1732915" cy="1082040"/>
                <wp:effectExtent l="50800" t="228600" r="0" b="213360"/>
                <wp:wrapSquare wrapText="bothSides"/>
                <wp:docPr id="9" name="Zone de texte 9"/>
                <wp:cNvGraphicFramePr/>
                <a:graphic xmlns:a="http://schemas.openxmlformats.org/drawingml/2006/main">
                  <a:graphicData uri="http://schemas.microsoft.com/office/word/2010/wordprocessingShape">
                    <wps:wsp>
                      <wps:cNvSpPr txBox="1"/>
                      <wps:spPr>
                        <a:xfrm rot="1042861">
                          <a:off x="0" y="0"/>
                          <a:ext cx="1732915" cy="10820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9561B" w:rsidRDefault="0069561B" w:rsidP="005D19C2">
                            <w:r>
                              <w:rPr>
                                <w:noProof/>
                              </w:rPr>
                              <w:drawing>
                                <wp:inline distT="0" distB="0" distL="0" distR="0" wp14:anchorId="014E982E" wp14:editId="3F30C7B8">
                                  <wp:extent cx="1540496" cy="982345"/>
                                  <wp:effectExtent l="0" t="0" r="9525" b="8255"/>
                                  <wp:docPr id="10" name="Image 10" descr="Macintosh HD:private:var:folders:8d:hkrz1_q91hx17jh668pkx7n40000gn:T:TemporaryItems:ode-a-la-joie-flute-traversi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private:var:folders:8d:hkrz1_q91hx17jh668pkx7n40000gn:T:TemporaryItems:ode-a-la-joie-flute-traversiere.jpg"/>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540496" cy="98234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9" o:spid="_x0000_s1034" type="#_x0000_t202" style="position:absolute;margin-left:675.6pt;margin-top:-8.55pt;width:136.45pt;height:85.2pt;rotation:1139082fd;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" filled="f" stroked="f">
                <v:textbox style="mso-fit-shape-to-text:t">
                  <w:txbxContent>
                    <w:p w:rsidR="0069561B" w:rsidRDefault="0069561B" w:rsidP="005D19C2">
                      <w:r>
                        <w:rPr>
                          <w:noProof/>
                        </w:rPr>
                        <w:drawing>
                          <wp:inline distT="0" distB="0" distL="0" distR="0" wp14:anchorId="014E982E" wp14:editId="3F30C7B8">
                            <wp:extent cx="1540496" cy="982345"/>
                            <wp:effectExtent l="0" t="0" r="9525" b="8255"/>
                            <wp:docPr id="10" name="Image 10" descr="Macintosh HD:private:var:folders:8d:hkrz1_q91hx17jh668pkx7n40000gn:T:TemporaryItems:ode-a-la-joie-flute-traversi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private:var:folders:8d:hkrz1_q91hx17jh668pkx7n40000gn:T:TemporaryItems:ode-a-la-joie-flute-traversiere.jpg"/>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540496" cy="982345"/>
                                    </a:xfrm>
                                    <a:prstGeom prst="rect">
                                      <a:avLst/>
                                    </a:prstGeom>
                                    <a:noFill/>
                                    <a:ln>
                                      <a:noFill/>
                                    </a:ln>
                                  </pic:spPr>
                                </pic:pic>
                              </a:graphicData>
                            </a:graphic>
                          </wp:inline>
                        </w:drawing>
                      </w:r>
                    </w:p>
                  </w:txbxContent>
                </v:textbox>
                <w10:wrap type="square"/>
              </v:shape>
            </w:pict>
          </mc:Fallback>
        </mc:AlternateContent>
      </w:r>
      <w:r w:rsidR="005D19C2">
        <w:rPr>
          <w:noProof/>
        </w:rPr>
        <mc:AlternateContent>
          <mc:Choice Requires="wps">
            <w:drawing>
              <wp:anchor distT="0" distB="0" distL="114300" distR="114300" simplePos="0" relativeHeight="251661312" behindDoc="0" locked="0" layoutInCell="1" allowOverlap="1" wp14:anchorId="56CA7147" wp14:editId="2F6884B7">
                <wp:simplePos x="0" y="0"/>
                <wp:positionH relativeFrom="column">
                  <wp:posOffset>457200</wp:posOffset>
                </wp:positionH>
                <wp:positionV relativeFrom="paragraph">
                  <wp:posOffset>685800</wp:posOffset>
                </wp:positionV>
                <wp:extent cx="3314700" cy="2400300"/>
                <wp:effectExtent l="0" t="0" r="0" b="12700"/>
                <wp:wrapSquare wrapText="bothSides"/>
                <wp:docPr id="2" name="Zone de texte 2"/>
                <wp:cNvGraphicFramePr/>
                <a:graphic xmlns:a="http://schemas.openxmlformats.org/drawingml/2006/main">
                  <a:graphicData uri="http://schemas.microsoft.com/office/word/2010/wordprocessingShape">
                    <wps:wsp>
                      <wps:cNvSpPr txBox="1"/>
                      <wps:spPr>
                        <a:xfrm>
                          <a:off x="0" y="0"/>
                          <a:ext cx="3314700" cy="2400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9561B" w:rsidRDefault="0069561B" w:rsidP="005D19C2">
                            <w:pPr>
                              <w:spacing w:line="264" w:lineRule="auto"/>
                              <w:jc w:val="both"/>
                              <w:rPr>
                                <w:rFonts w:ascii="Verdana" w:hAnsi="Verdana" w:cs="Times New Roman"/>
                                <w:color w:val="808080" w:themeColor="background1" w:themeShade="80"/>
                                <w:sz w:val="20"/>
                                <w:szCs w:val="20"/>
                              </w:rPr>
                            </w:pPr>
                          </w:p>
                          <w:p w:rsidR="0069561B" w:rsidRPr="005D19C2" w:rsidRDefault="0069561B" w:rsidP="005D19C2">
                            <w:pPr>
                              <w:spacing w:line="264" w:lineRule="auto"/>
                              <w:jc w:val="both"/>
                              <w:rPr>
                                <w:rFonts w:ascii="Verdana" w:hAnsi="Verdana" w:cs="Times New Roman"/>
                                <w:color w:val="808080" w:themeColor="background1" w:themeShade="80"/>
                                <w:sz w:val="20"/>
                                <w:szCs w:val="20"/>
                              </w:rPr>
                            </w:pPr>
                            <w:r w:rsidRPr="005D19C2">
                              <w:rPr>
                                <w:rFonts w:ascii="Verdana" w:hAnsi="Verdana" w:cs="Times New Roman"/>
                                <w:color w:val="808080" w:themeColor="background1" w:themeShade="80"/>
                                <w:sz w:val="20"/>
                                <w:szCs w:val="20"/>
                              </w:rPr>
                              <w:t>..................................................</w:t>
                            </w:r>
                            <w:r>
                              <w:rPr>
                                <w:rFonts w:ascii="Verdana" w:hAnsi="Verdana" w:cs="Times New Roman"/>
                                <w:color w:val="808080" w:themeColor="background1" w:themeShade="80"/>
                                <w:sz w:val="20"/>
                                <w:szCs w:val="20"/>
                              </w:rPr>
                              <w:t>.</w:t>
                            </w:r>
                            <w:r w:rsidRPr="005D19C2">
                              <w:rPr>
                                <w:rFonts w:ascii="Verdana" w:hAnsi="Verdana" w:cs="Times New Roman"/>
                                <w:color w:val="808080" w:themeColor="background1" w:themeShade="80"/>
                                <w:sz w:val="20"/>
                                <w:szCs w:val="20"/>
                              </w:rPr>
                              <w:t>................</w:t>
                            </w:r>
                          </w:p>
                          <w:p w:rsidR="0069561B" w:rsidRPr="00555720" w:rsidRDefault="0069561B" w:rsidP="005D19C2">
                            <w:pPr>
                              <w:spacing w:line="264" w:lineRule="auto"/>
                              <w:jc w:val="both"/>
                              <w:rPr>
                                <w:rFonts w:ascii="Verdana" w:hAnsi="Verdana" w:cs="Times New Roman"/>
                                <w:sz w:val="20"/>
                                <w:szCs w:val="20"/>
                              </w:rPr>
                            </w:pPr>
                            <w:r w:rsidRPr="00555720">
                              <w:rPr>
                                <w:rFonts w:ascii="Verdana" w:hAnsi="Verdana" w:cs="Times New Roman"/>
                                <w:sz w:val="20"/>
                                <w:szCs w:val="20"/>
                              </w:rPr>
                              <w:t xml:space="preserve">En 1986, le drapeau aux douze étoiles à cinq branches disposées en cercle sur un fond bleu devient le drapeau officiel de l’Union. </w:t>
                            </w:r>
                          </w:p>
                          <w:p w:rsidR="0069561B" w:rsidRPr="00555720" w:rsidRDefault="0069561B" w:rsidP="005D19C2">
                            <w:pPr>
                              <w:spacing w:line="264" w:lineRule="auto"/>
                              <w:jc w:val="both"/>
                              <w:rPr>
                                <w:rFonts w:ascii="Verdana" w:hAnsi="Verdana" w:cs="Times New Roman"/>
                                <w:sz w:val="20"/>
                                <w:szCs w:val="20"/>
                              </w:rPr>
                            </w:pPr>
                            <w:r w:rsidRPr="00555720">
                              <w:rPr>
                                <w:rFonts w:ascii="Verdana" w:hAnsi="Verdana" w:cs="Times New Roman"/>
                                <w:sz w:val="20"/>
                                <w:szCs w:val="20"/>
                              </w:rPr>
                              <w:t>Le nombre d’étoiles n’est pas lié à celui des États membres et ne changera pas avec les élargissements. Le nombre 12 symbolise la plénitude et la complétude. La disposition en cercle des étoiles représente la solidarité et l’harmonie entre les peuples de l’Europe. Chaque pays conserve parallèlement son drapeau national.</w:t>
                            </w:r>
                          </w:p>
                          <w:p w:rsidR="0069561B" w:rsidRPr="005D19C2" w:rsidRDefault="0069561B" w:rsidP="005D19C2">
                            <w:pPr>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35" type="#_x0000_t202" style="position:absolute;margin-left:36pt;margin-top:54pt;width:261pt;height:1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" filled="f" stroked="f">
                <v:textbox>
                  <w:txbxContent>
                    <w:p w:rsidR="0069561B" w:rsidRDefault="0069561B" w:rsidP="005D19C2">
                      <w:pPr>
                        <w:spacing w:line="264" w:lineRule="auto"/>
                        <w:jc w:val="both"/>
                        <w:rPr>
                          <w:rFonts w:ascii="Verdana" w:hAnsi="Verdana" w:cs="Times New Roman"/>
                          <w:color w:val="808080" w:themeColor="background1" w:themeShade="80"/>
                          <w:sz w:val="20"/>
                          <w:szCs w:val="20"/>
                        </w:rPr>
                      </w:pPr>
                    </w:p>
                    <w:p w:rsidR="0069561B" w:rsidRPr="005D19C2" w:rsidRDefault="0069561B" w:rsidP="005D19C2">
                      <w:pPr>
                        <w:spacing w:line="264" w:lineRule="auto"/>
                        <w:jc w:val="both"/>
                        <w:rPr>
                          <w:rFonts w:ascii="Verdana" w:hAnsi="Verdana" w:cs="Times New Roman"/>
                          <w:color w:val="808080" w:themeColor="background1" w:themeShade="80"/>
                          <w:sz w:val="20"/>
                          <w:szCs w:val="20"/>
                        </w:rPr>
                      </w:pPr>
                      <w:r w:rsidRPr="005D19C2">
                        <w:rPr>
                          <w:rFonts w:ascii="Verdana" w:hAnsi="Verdana" w:cs="Times New Roman"/>
                          <w:color w:val="808080" w:themeColor="background1" w:themeShade="80"/>
                          <w:sz w:val="20"/>
                          <w:szCs w:val="20"/>
                        </w:rPr>
                        <w:t>..................................................</w:t>
                      </w:r>
                      <w:r>
                        <w:rPr>
                          <w:rFonts w:ascii="Verdana" w:hAnsi="Verdana" w:cs="Times New Roman"/>
                          <w:color w:val="808080" w:themeColor="background1" w:themeShade="80"/>
                          <w:sz w:val="20"/>
                          <w:szCs w:val="20"/>
                        </w:rPr>
                        <w:t>.</w:t>
                      </w:r>
                      <w:r w:rsidRPr="005D19C2">
                        <w:rPr>
                          <w:rFonts w:ascii="Verdana" w:hAnsi="Verdana" w:cs="Times New Roman"/>
                          <w:color w:val="808080" w:themeColor="background1" w:themeShade="80"/>
                          <w:sz w:val="20"/>
                          <w:szCs w:val="20"/>
                        </w:rPr>
                        <w:t>................</w:t>
                      </w:r>
                    </w:p>
                    <w:p w:rsidR="0069561B" w:rsidRPr="00555720" w:rsidRDefault="0069561B" w:rsidP="005D19C2">
                      <w:pPr>
                        <w:spacing w:line="264" w:lineRule="auto"/>
                        <w:jc w:val="both"/>
                        <w:rPr>
                          <w:rFonts w:ascii="Verdana" w:hAnsi="Verdana" w:cs="Times New Roman"/>
                          <w:sz w:val="20"/>
                          <w:szCs w:val="20"/>
                        </w:rPr>
                      </w:pPr>
                      <w:r w:rsidRPr="00555720">
                        <w:rPr>
                          <w:rFonts w:ascii="Verdana" w:hAnsi="Verdana" w:cs="Times New Roman"/>
                          <w:sz w:val="20"/>
                          <w:szCs w:val="20"/>
                        </w:rPr>
                        <w:t xml:space="preserve">En 1986, le drapeau aux douze étoiles à cinq branches disposées en cercle sur un fond bleu devient le drapeau officiel de l’Union. </w:t>
                      </w:r>
                    </w:p>
                    <w:p w:rsidR="0069561B" w:rsidRPr="00555720" w:rsidRDefault="0069561B" w:rsidP="005D19C2">
                      <w:pPr>
                        <w:spacing w:line="264" w:lineRule="auto"/>
                        <w:jc w:val="both"/>
                        <w:rPr>
                          <w:rFonts w:ascii="Verdana" w:hAnsi="Verdana" w:cs="Times New Roman"/>
                          <w:sz w:val="20"/>
                          <w:szCs w:val="20"/>
                        </w:rPr>
                      </w:pPr>
                      <w:r w:rsidRPr="00555720">
                        <w:rPr>
                          <w:rFonts w:ascii="Verdana" w:hAnsi="Verdana" w:cs="Times New Roman"/>
                          <w:sz w:val="20"/>
                          <w:szCs w:val="20"/>
                        </w:rPr>
                        <w:t>Le nombre d’étoiles n’est pas lié à celui des États membres et ne changera pas avec les élargissements. Le nombre 12 symbolise la plénitude et la complétude. La disposition en cercle des étoiles représente la solidarité et l’harmonie entre les peuples de l’Europe. Chaque pays conserve parallèlement son drapeau national.</w:t>
                      </w:r>
                    </w:p>
                    <w:p w:rsidR="0069561B" w:rsidRPr="005D19C2" w:rsidRDefault="0069561B" w:rsidP="005D19C2">
                      <w:pPr>
                        <w:rPr>
                          <w:rFonts w:ascii="Verdana" w:hAnsi="Verdana"/>
                        </w:rPr>
                      </w:pPr>
                    </w:p>
                  </w:txbxContent>
                </v:textbox>
                <w10:wrap type="square"/>
              </v:shape>
            </w:pict>
          </mc:Fallback>
        </mc:AlternateContent>
      </w:r>
      <w:r w:rsidR="005D19C2">
        <w:rPr>
          <w:noProof/>
        </w:rPr>
        <mc:AlternateContent>
          <mc:Choice Requires="wps">
            <w:drawing>
              <wp:anchor distT="0" distB="0" distL="114300" distR="114300" simplePos="0" relativeHeight="251662336" behindDoc="0" locked="0" layoutInCell="1" allowOverlap="1" wp14:anchorId="57B824BD" wp14:editId="4E6652B5">
                <wp:simplePos x="0" y="0"/>
                <wp:positionH relativeFrom="column">
                  <wp:posOffset>-342900</wp:posOffset>
                </wp:positionH>
                <wp:positionV relativeFrom="paragraph">
                  <wp:posOffset>-342900</wp:posOffset>
                </wp:positionV>
                <wp:extent cx="2400300" cy="1943100"/>
                <wp:effectExtent l="0" t="0" r="0" b="12700"/>
                <wp:wrapSquare wrapText="bothSides"/>
                <wp:docPr id="3" name="Zone de texte 3"/>
                <wp:cNvGraphicFramePr/>
                <a:graphic xmlns:a="http://schemas.openxmlformats.org/drawingml/2006/main">
                  <a:graphicData uri="http://schemas.microsoft.com/office/word/2010/wordprocessingShape">
                    <wps:wsp>
                      <wps:cNvSpPr txBox="1"/>
                      <wps:spPr>
                        <a:xfrm>
                          <a:off x="0" y="0"/>
                          <a:ext cx="2400300" cy="1943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9561B" w:rsidRDefault="0069561B">
                            <w:r>
                              <w:rPr>
                                <w:noProof/>
                              </w:rPr>
                              <w:drawing>
                                <wp:inline distT="0" distB="0" distL="0" distR="0" wp14:anchorId="59923408" wp14:editId="58E2FAA2">
                                  <wp:extent cx="1633013" cy="1221082"/>
                                  <wp:effectExtent l="152400" t="228600" r="94615" b="227330"/>
                                  <wp:docPr id="6" name="Image 6" descr="Macintosh HD:private:var:folders:8d:hkrz1_q91hx17jh668pkx7n40000gn:T:TemporaryItem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Macintosh HD:private:var:folders:8d:hkrz1_q91hx17jh668pkx7n40000gn:T:TemporaryItems:downlo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0459448">
                                            <a:off x="0" y="0"/>
                                            <a:ext cx="1633152" cy="1221186"/>
                                          </a:xfrm>
                                          <a:prstGeom prst="rect">
                                            <a:avLst/>
                                          </a:prstGeom>
                                          <a:ln>
                                            <a:noFill/>
                                          </a:ln>
                                          <a:effectLst>
                                            <a:softEdge rad="112500"/>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 o:spid="_x0000_s1036" type="#_x0000_t202" style="position:absolute;margin-left:-26.95pt;margin-top:-26.95pt;width:189pt;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" filled="f" stroked="f">
                <v:textbox>
                  <w:txbxContent>
                    <w:p w:rsidR="0069561B" w:rsidRDefault="0069561B">
                      <w:r>
                        <w:rPr>
                          <w:noProof/>
                        </w:rPr>
                        <w:drawing>
                          <wp:inline distT="0" distB="0" distL="0" distR="0" wp14:anchorId="59923408" wp14:editId="58E2FAA2">
                            <wp:extent cx="1633013" cy="1221082"/>
                            <wp:effectExtent l="152400" t="228600" r="94615" b="227330"/>
                            <wp:docPr id="6" name="Image 6" descr="Macintosh HD:private:var:folders:8d:hkrz1_q91hx17jh668pkx7n40000gn:T:TemporaryItem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Macintosh HD:private:var:folders:8d:hkrz1_q91hx17jh668pkx7n40000gn:T:TemporaryItems:downlo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0459448">
                                      <a:off x="0" y="0"/>
                                      <a:ext cx="1633152" cy="1221186"/>
                                    </a:xfrm>
                                    <a:prstGeom prst="rect">
                                      <a:avLst/>
                                    </a:prstGeom>
                                    <a:ln>
                                      <a:noFill/>
                                    </a:ln>
                                    <a:effectLst>
                                      <a:softEdge rad="112500"/>
                                    </a:effectLst>
                                  </pic:spPr>
                                </pic:pic>
                              </a:graphicData>
                            </a:graphic>
                          </wp:inline>
                        </w:drawing>
                      </w:r>
                    </w:p>
                  </w:txbxContent>
                </v:textbox>
                <w10:wrap type="square"/>
              </v:shape>
            </w:pict>
          </mc:Fallback>
        </mc:AlternateContent>
      </w:r>
    </w:p>
    <w:sectPr w:rsidR="00FE73D6" w:rsidSect="005D19C2">
      <w:pgSz w:w="16817" w:h="11901" w:orient="landscape"/>
      <w:pgMar w:top="567" w:right="567" w:bottom="567" w:left="567" w:header="709" w:footer="709" w:gutter="0"/>
      <w:cols w:space="708"/>
      <w:docGrid w:linePitch="360"/>
      <w:printerSettings r:id="rId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9C2"/>
    <w:rsid w:val="005D19C2"/>
    <w:rsid w:val="0069561B"/>
    <w:rsid w:val="009F6AD8"/>
    <w:rsid w:val="00A71909"/>
    <w:rsid w:val="00FE73D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5757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61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D19C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D19C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61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D19C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D19C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microsoft.com/office/2007/relationships/hdphoto" Target="media/hdphoto1.wdp"/><Relationship Id="rId10" Type="http://schemas.openxmlformats.org/officeDocument/2006/relationships/image" Target="media/image5.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Words>
  <Characters>16</Characters>
  <Application>Microsoft Macintosh Word</Application>
  <DocSecurity>0</DocSecurity>
  <Lines>1</Lines>
  <Paragraphs>1</Paragraphs>
  <ScaleCrop>false</ScaleCrop>
  <Company/>
  <LinksUpToDate>false</LinksUpToDate>
  <CharactersWithSpaces>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jutel</dc:creator>
  <cp:keywords/>
  <dc:description/>
  <cp:lastModifiedBy>anne jutel</cp:lastModifiedBy>
  <cp:revision>1</cp:revision>
  <dcterms:created xsi:type="dcterms:W3CDTF">2020-11-10T20:30:00Z</dcterms:created>
  <dcterms:modified xsi:type="dcterms:W3CDTF">2020-11-10T20:43:00Z</dcterms:modified>
</cp:coreProperties>
</file>