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02A23" w14:textId="77777777" w:rsidR="00BC01A3" w:rsidRDefault="005A4FB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FD3DEE" wp14:editId="1E3DBCAA">
                <wp:simplePos x="0" y="0"/>
                <wp:positionH relativeFrom="column">
                  <wp:posOffset>-228600</wp:posOffset>
                </wp:positionH>
                <wp:positionV relativeFrom="paragraph">
                  <wp:posOffset>6057900</wp:posOffset>
                </wp:positionV>
                <wp:extent cx="7315200" cy="4229100"/>
                <wp:effectExtent l="0" t="0" r="0" b="127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4D73B" w14:textId="77777777" w:rsidR="008C4892" w:rsidRPr="0069434F" w:rsidRDefault="008C4892">
                            <w:pPr>
                              <w:rPr>
                                <w:rFonts w:ascii="Britannic Bold" w:hAnsi="Britannic Bold"/>
                                <w:color w:val="0000FF"/>
                              </w:rPr>
                            </w:pPr>
                            <w:r w:rsidRPr="0069434F">
                              <w:rPr>
                                <w:rFonts w:ascii="Britannic Bold" w:hAnsi="Britannic Bold"/>
                                <w:color w:val="0000FF"/>
                                <w:highlight w:val="lightGray"/>
                              </w:rPr>
                              <w:t>Deux pères fondateurs de l’Europe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2"/>
                              <w:gridCol w:w="2126"/>
                              <w:gridCol w:w="1985"/>
                              <w:gridCol w:w="1559"/>
                              <w:gridCol w:w="3835"/>
                            </w:tblGrid>
                            <w:tr w:rsidR="008C4892" w14:paraId="31A2020E" w14:textId="77777777" w:rsidTr="0069434F"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5981CCA5" w14:textId="77777777" w:rsidR="008C4892" w:rsidRPr="0066397A" w:rsidRDefault="008C4892" w:rsidP="0066397A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</w:rPr>
                                    <w:drawing>
                                      <wp:inline distT="0" distB="0" distL="0" distR="0" wp14:anchorId="027C3BB0" wp14:editId="730A6EC7">
                                        <wp:extent cx="1073189" cy="1447358"/>
                                        <wp:effectExtent l="0" t="0" r="0" b="635"/>
                                        <wp:docPr id="21" name="Image 1" descr="e Procès de Robert Schuman - Sauvons l'Europ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1" descr="e Procès de Robert Schuman - Sauvons l'Europ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075190" cy="14500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394CA74" w14:textId="77777777" w:rsidR="008C4892" w:rsidRPr="00215DC2" w:rsidRDefault="008C4892" w:rsidP="00215DC2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Robert Schuman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Ministre des affaires étrangères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français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5E27AF49" w14:textId="77777777" w:rsidR="008C4892" w:rsidRDefault="008C4892" w:rsidP="00215DC2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noProof/>
                                    </w:rPr>
                                  </w:pP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1950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 : La déclaration Schuman officialise le plan Monnet et lance la création de la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C.E.C.A</w:t>
                                  </w:r>
                                  <w:proofErr w:type="gramStart"/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337C79FB" w14:textId="77777777" w:rsidR="008C4892" w:rsidRDefault="008C4892" w:rsidP="0066397A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noProof/>
                                    </w:rPr>
                                    <w:drawing>
                                      <wp:inline distT="0" distB="0" distL="0" distR="0" wp14:anchorId="7248D010" wp14:editId="6E62EBD2">
                                        <wp:extent cx="1083945" cy="1474724"/>
                                        <wp:effectExtent l="0" t="0" r="8255" b="0"/>
                                        <wp:docPr id="28" name="Image 28" descr="Disque:private:var:folders:8d:hkrz1_q91hx17jh668pkx7n40000gn:T:TemporaryItems:publishabl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Disque:private:var:folders:8d:hkrz1_q91hx17jh668pkx7n40000gn:T:TemporaryItems:publishabl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4349" cy="14752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96072B1" w14:textId="77777777" w:rsidR="008C4892" w:rsidRDefault="008C4892" w:rsidP="00A45338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noProof/>
                                    </w:rPr>
                                  </w:pP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Jean Monnet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haut fonctionnaire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français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à l’origine du plan pour créer la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C.E.C.A.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</w:tcPr>
                                <w:p w14:paraId="141CC858" w14:textId="77777777" w:rsidR="008C4892" w:rsidRPr="00D71686" w:rsidRDefault="008C4892" w:rsidP="00F13BF4">
                                  <w:pP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  <w:bdr w:val="none" w:sz="0" w:space="0" w:color="auto" w:frame="1"/>
                                    </w:rPr>
                                  </w:pPr>
                                  <w:r w:rsidRPr="00D71686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0000FF"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  <w:bdr w:val="none" w:sz="0" w:space="0" w:color="auto" w:frame="1"/>
                                    </w:rPr>
                                    <w:t>VOCABULAIRE</w:t>
                                  </w:r>
                                </w:p>
                                <w:p w14:paraId="2F3E9BDB" w14:textId="77777777" w:rsidR="008C4892" w:rsidRPr="0069434F" w:rsidRDefault="008C4892" w:rsidP="00F13BF4">
                                  <w:pPr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233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  <w:bdr w:val="none" w:sz="0" w:space="0" w:color="auto" w:frame="1"/>
                                    </w:rPr>
                                    <w:t>- Approfondissement </w:t>
                                  </w:r>
                                  <w:r w:rsidRPr="00F13BF4"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  <w:t>: Intensification des liens et de la coopération entre les Etats membres de l'Union européenne.</w:t>
                                  </w:r>
                                </w:p>
                                <w:p w14:paraId="0FEDE9C4" w14:textId="77777777" w:rsidR="008C4892" w:rsidRDefault="008C4892" w:rsidP="0069434F">
                                  <w:pPr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233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  <w:bdr w:val="none" w:sz="0" w:space="0" w:color="auto" w:frame="1"/>
                                    </w:rPr>
                                    <w:t>- Elargissement </w:t>
                                  </w:r>
                                  <w:r w:rsidRPr="0069434F"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  <w:t>: Ouverture de la CEE puis de l'Union européenne à de nouveaux Etats membres.</w:t>
                                  </w:r>
                                </w:p>
                                <w:p w14:paraId="352DC970" w14:textId="77777777" w:rsidR="008C4892" w:rsidRPr="0021233D" w:rsidRDefault="008C4892" w:rsidP="0069434F">
                                  <w:pPr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1233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C.E.C.A.</w:t>
                                  </w:r>
                                </w:p>
                                <w:p w14:paraId="3895A13C" w14:textId="77777777" w:rsidR="008C4892" w:rsidRPr="0021233D" w:rsidRDefault="008C4892" w:rsidP="0069434F">
                                  <w:pPr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1233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C.E.E.</w:t>
                                  </w:r>
                                </w:p>
                                <w:p w14:paraId="5F574294" w14:textId="77777777" w:rsidR="008C4892" w:rsidRPr="0069434F" w:rsidRDefault="008C4892" w:rsidP="00F13BF4">
                                  <w:pPr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1233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U.E.</w:t>
                                  </w:r>
                                </w:p>
                              </w:tc>
                            </w:tr>
                          </w:tbl>
                          <w:p w14:paraId="2F35A835" w14:textId="77777777" w:rsidR="008C4892" w:rsidRDefault="008C4892">
                            <w:pPr>
                              <w:rPr>
                                <w:rFonts w:ascii="Britannic Bold" w:hAnsi="Britannic Bold"/>
                                <w:highlight w:val="lightGray"/>
                              </w:rPr>
                            </w:pPr>
                          </w:p>
                          <w:p w14:paraId="3882B9EB" w14:textId="77777777" w:rsidR="008C4892" w:rsidRPr="0021233D" w:rsidRDefault="008C4892">
                            <w:pPr>
                              <w:rPr>
                                <w:rFonts w:ascii="Britannic Bold" w:hAnsi="Britannic Bold"/>
                                <w:color w:val="0000FF"/>
                              </w:rPr>
                            </w:pPr>
                            <w:r w:rsidRPr="0021233D">
                              <w:rPr>
                                <w:rFonts w:ascii="Britannic Bold" w:hAnsi="Britannic Bold"/>
                                <w:color w:val="0000FF"/>
                                <w:highlight w:val="lightGray"/>
                              </w:rPr>
                              <w:t>Des « couples franco-allemands »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18"/>
                              <w:gridCol w:w="4314"/>
                              <w:gridCol w:w="3766"/>
                            </w:tblGrid>
                            <w:tr w:rsidR="008C4892" w14:paraId="61F6A14F" w14:textId="77777777" w:rsidTr="00D71686">
                              <w:tc>
                                <w:tcPr>
                                  <w:tcW w:w="3218" w:type="dxa"/>
                                  <w:vAlign w:val="bottom"/>
                                </w:tcPr>
                                <w:p w14:paraId="0A233CD9" w14:textId="77777777" w:rsidR="008C4892" w:rsidRDefault="008C4892" w:rsidP="007708E1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noProof/>
                                    </w:rPr>
                                    <w:drawing>
                                      <wp:inline distT="0" distB="0" distL="0" distR="0" wp14:anchorId="63FDDAC9" wp14:editId="1CBF48D5">
                                        <wp:extent cx="1884045" cy="1152295"/>
                                        <wp:effectExtent l="0" t="0" r="0" b="0"/>
                                        <wp:docPr id="37" name="Image 37" descr="Disque:private:var:folders:8d:hkrz1_q91hx17jh668pkx7n40000gn:T:TemporaryItems:de-gaulle-adenau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12" descr="Disque:private:var:folders:8d:hkrz1_q91hx17jh668pkx7n40000gn:T:TemporaryItems:de-gaulle-adenau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84369" cy="1152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  <w:vAlign w:val="bottom"/>
                                </w:tcPr>
                                <w:p w14:paraId="04E20775" w14:textId="77777777" w:rsidR="008C4892" w:rsidRDefault="008C4892" w:rsidP="007708E1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noProof/>
                                    </w:rPr>
                                    <w:drawing>
                                      <wp:inline distT="0" distB="0" distL="0" distR="0" wp14:anchorId="7159D7DC" wp14:editId="1EBB13E0">
                                        <wp:extent cx="1726407" cy="1214120"/>
                                        <wp:effectExtent l="0" t="0" r="1270" b="5080"/>
                                        <wp:docPr id="36" name="Image 36" descr="Disque:private:var:folders:8d:hkrz1_q91hx17jh668pkx7n40000gn:T:TemporaryItems:photo-afp-160695091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11" descr="Disque:private:var:folders:8d:hkrz1_q91hx17jh668pkx7n40000gn:T:TemporaryItems:photo-afp-160695091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6636" cy="12142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66" w:type="dxa"/>
                                  <w:vAlign w:val="bottom"/>
                                </w:tcPr>
                                <w:p w14:paraId="6E44D6F0" w14:textId="77777777" w:rsidR="008C4892" w:rsidRDefault="008C4892" w:rsidP="007708E1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F64315" wp14:editId="477833C7">
                                        <wp:extent cx="2036589" cy="1214120"/>
                                        <wp:effectExtent l="0" t="0" r="0" b="5080"/>
                                        <wp:docPr id="33" name="Imag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ob_b56aa2_francois-mitterrand-et-helmut-kohl.jpg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1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6332" b="2512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37672" cy="12147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C4892" w14:paraId="2F247AA7" w14:textId="77777777" w:rsidTr="00D71686">
                              <w:trPr>
                                <w:trHeight w:val="682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4D9731BC" w14:textId="77777777" w:rsidR="008C4892" w:rsidRPr="0068277F" w:rsidRDefault="008C4892" w:rsidP="0069434F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Konrad Adenauer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premier chancelier de la RFA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. Avec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De Gaulle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ils composent le 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premier « couple franco-allemand »</w:t>
                                  </w:r>
                                  <w:r w:rsidRPr="00215D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8277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3C5BD190" w14:textId="77777777" w:rsidR="008C4892" w:rsidRPr="0069434F" w:rsidRDefault="008C4892" w:rsidP="00D7168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Helmut Schmidt</w:t>
                                  </w:r>
                                  <w:r w:rsidRPr="0069434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6943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chancelier de la RFA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de 1974 à 1982 et</w:t>
                                  </w:r>
                                  <w:r w:rsidRPr="0069434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Valéry Giscard d’Estaing, président français </w:t>
                                  </w:r>
                                  <w:r w:rsidRPr="0021233D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de 1974 à 1981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(création du FEDER, entrée de la Grèce dans la C.E.E., 1ères élections </w:t>
                                  </w:r>
                                  <w:r w:rsidR="007D343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au SU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du Parlement européen). </w:t>
                                  </w:r>
                                </w:p>
                              </w:tc>
                              <w:tc>
                                <w:tcPr>
                                  <w:tcW w:w="3766" w:type="dxa"/>
                                </w:tcPr>
                                <w:p w14:paraId="29835A1B" w14:textId="77777777" w:rsidR="008C4892" w:rsidRDefault="008C4892" w:rsidP="008C4892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François Mitterrand</w:t>
                                  </w:r>
                                  <w:r w:rsidRPr="0069434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D71686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président français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de 1981 à 1995 et </w:t>
                                  </w:r>
                                  <w:r w:rsidRPr="00D71686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Helmut Kohl, </w:t>
                                  </w:r>
                                  <w:r w:rsidRPr="006943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chancelier de la RFA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1686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de 1982 à 1998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(Traité de Maastricht, création de l’UE, la monnaie unique : l’euro,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l’eurocorps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, réun</w:t>
                                  </w:r>
                                  <w:r w:rsidR="007D343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ification allemande)</w:t>
                                  </w:r>
                                  <w:r w:rsidRPr="0069434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</w:tbl>
                          <w:p w14:paraId="25821F07" w14:textId="77777777" w:rsidR="008C4892" w:rsidRPr="0066397A" w:rsidRDefault="008C4892">
                            <w:pPr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0" o:spid="_x0000_s1026" type="#_x0000_t202" style="position:absolute;margin-left:-17.95pt;margin-top:477pt;width:8in;height:33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" filled="f" stroked="f">
                <v:textbox>
                  <w:txbxContent>
                    <w:p w14:paraId="4BC4D73B" w14:textId="77777777" w:rsidR="008C4892" w:rsidRPr="0069434F" w:rsidRDefault="008C4892">
                      <w:pPr>
                        <w:rPr>
                          <w:rFonts w:ascii="Britannic Bold" w:hAnsi="Britannic Bold"/>
                          <w:color w:val="0000FF"/>
                        </w:rPr>
                      </w:pPr>
                      <w:r w:rsidRPr="0069434F">
                        <w:rPr>
                          <w:rFonts w:ascii="Britannic Bold" w:hAnsi="Britannic Bold"/>
                          <w:color w:val="0000FF"/>
                          <w:highlight w:val="lightGray"/>
                        </w:rPr>
                        <w:t>Deux pères fondateurs de l’Europe</w:t>
                      </w:r>
                    </w:p>
                    <w:tbl>
                      <w:tblPr>
                        <w:tblStyle w:val="Grill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42"/>
                        <w:gridCol w:w="2126"/>
                        <w:gridCol w:w="1985"/>
                        <w:gridCol w:w="1559"/>
                        <w:gridCol w:w="3835"/>
                      </w:tblGrid>
                      <w:tr w:rsidR="008C4892" w14:paraId="31A2020E" w14:textId="77777777" w:rsidTr="0069434F">
                        <w:tc>
                          <w:tcPr>
                            <w:tcW w:w="1942" w:type="dxa"/>
                            <w:vAlign w:val="center"/>
                          </w:tcPr>
                          <w:p w14:paraId="5981CCA5" w14:textId="77777777" w:rsidR="008C4892" w:rsidRPr="0066397A" w:rsidRDefault="008C4892" w:rsidP="0066397A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027C3BB0" wp14:editId="730A6EC7">
                                  <wp:extent cx="1073189" cy="1447358"/>
                                  <wp:effectExtent l="0" t="0" r="0" b="635"/>
                                  <wp:docPr id="21" name="Image 1" descr="e Procès de Robert Schuman - Sauvons l'Eur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e Procès de Robert Schuman - Sauvons l'Europ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75190" cy="1450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394CA74" w14:textId="77777777" w:rsidR="008C4892" w:rsidRPr="00215DC2" w:rsidRDefault="008C4892" w:rsidP="00215DC2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Robert Schuman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Ministre des affaires étrangères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français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27AF49" w14:textId="77777777" w:rsidR="008C4892" w:rsidRDefault="008C4892" w:rsidP="00215DC2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</w:rPr>
                            </w:pP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1950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: La déclaration Schuman officialise le plan Monnet et lance la création de la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C.E.C.A</w:t>
                            </w:r>
                            <w:proofErr w:type="gramStart"/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337C79FB" w14:textId="77777777" w:rsidR="008C4892" w:rsidRDefault="008C4892" w:rsidP="0066397A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noProof/>
                              </w:rPr>
                              <w:drawing>
                                <wp:inline distT="0" distB="0" distL="0" distR="0" wp14:anchorId="7248D010" wp14:editId="6E62EBD2">
                                  <wp:extent cx="1083945" cy="1474724"/>
                                  <wp:effectExtent l="0" t="0" r="8255" b="0"/>
                                  <wp:docPr id="28" name="Image 28" descr="Disque:private:var:folders:8d:hkrz1_q91hx17jh668pkx7n40000gn:T:TemporaryItems:publishab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isque:private:var:folders:8d:hkrz1_q91hx17jh668pkx7n40000gn:T:TemporaryItems:publishab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349" cy="1475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96072B1" w14:textId="77777777" w:rsidR="008C4892" w:rsidRDefault="008C4892" w:rsidP="00A45338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</w:rPr>
                            </w:pP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Jean Monnet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haut fonctionnaire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français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à l’origine du plan pour créer la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C.E.C.A.</w:t>
                            </w:r>
                          </w:p>
                        </w:tc>
                        <w:tc>
                          <w:tcPr>
                            <w:tcW w:w="3835" w:type="dxa"/>
                          </w:tcPr>
                          <w:p w14:paraId="141CC858" w14:textId="77777777" w:rsidR="008C4892" w:rsidRPr="00D71686" w:rsidRDefault="008C4892" w:rsidP="00F13BF4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</w:rPr>
                            </w:pPr>
                            <w:r w:rsidRPr="00D71686">
                              <w:rPr>
                                <w:rFonts w:ascii="Verdana" w:eastAsia="Times New Roman" w:hAnsi="Verdana" w:cs="Times New Roman"/>
                                <w:b/>
                                <w:color w:val="0000FF"/>
                                <w:sz w:val="18"/>
                                <w:szCs w:val="18"/>
                                <w:highlight w:val="lightGray"/>
                                <w:u w:val="single"/>
                                <w:bdr w:val="none" w:sz="0" w:space="0" w:color="auto" w:frame="1"/>
                              </w:rPr>
                              <w:t>VOCABULAIRE</w:t>
                            </w:r>
                          </w:p>
                          <w:p w14:paraId="2F3E9BDB" w14:textId="77777777" w:rsidR="008C4892" w:rsidRPr="0069434F" w:rsidRDefault="008C4892" w:rsidP="00F13BF4">
                            <w:pP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 w:rsidRPr="0021233D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</w:rPr>
                              <w:t>- Approfondissement </w:t>
                            </w:r>
                            <w:r w:rsidRPr="00F13BF4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: Intensification des liens et de la coopération entre les Etats membres de l'Union européenne.</w:t>
                            </w:r>
                          </w:p>
                          <w:p w14:paraId="0FEDE9C4" w14:textId="77777777" w:rsidR="008C4892" w:rsidRDefault="008C4892" w:rsidP="0069434F">
                            <w:pP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 w:rsidRPr="0021233D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  <w:bdr w:val="none" w:sz="0" w:space="0" w:color="auto" w:frame="1"/>
                              </w:rPr>
                              <w:t>- Elargissement </w:t>
                            </w:r>
                            <w:r w:rsidRPr="0069434F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: Ouverture de la CEE puis de l'Union européenne à de nouveaux Etats membres.</w:t>
                            </w:r>
                          </w:p>
                          <w:p w14:paraId="352DC970" w14:textId="77777777" w:rsidR="008C4892" w:rsidRPr="0021233D" w:rsidRDefault="008C4892" w:rsidP="0069434F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233D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C.E.C.A.</w:t>
                            </w:r>
                          </w:p>
                          <w:p w14:paraId="3895A13C" w14:textId="77777777" w:rsidR="008C4892" w:rsidRPr="0021233D" w:rsidRDefault="008C4892" w:rsidP="0069434F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233D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C.E.E.</w:t>
                            </w:r>
                          </w:p>
                          <w:p w14:paraId="5F574294" w14:textId="77777777" w:rsidR="008C4892" w:rsidRPr="0069434F" w:rsidRDefault="008C4892" w:rsidP="00F13BF4">
                            <w:pP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233D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U.E.</w:t>
                            </w:r>
                          </w:p>
                        </w:tc>
                      </w:tr>
                    </w:tbl>
                    <w:p w14:paraId="2F35A835" w14:textId="77777777" w:rsidR="008C4892" w:rsidRDefault="008C4892">
                      <w:pPr>
                        <w:rPr>
                          <w:rFonts w:ascii="Britannic Bold" w:hAnsi="Britannic Bold"/>
                          <w:highlight w:val="lightGray"/>
                        </w:rPr>
                      </w:pPr>
                    </w:p>
                    <w:p w14:paraId="3882B9EB" w14:textId="77777777" w:rsidR="008C4892" w:rsidRPr="0021233D" w:rsidRDefault="008C4892">
                      <w:pPr>
                        <w:rPr>
                          <w:rFonts w:ascii="Britannic Bold" w:hAnsi="Britannic Bold"/>
                          <w:color w:val="0000FF"/>
                        </w:rPr>
                      </w:pPr>
                      <w:r w:rsidRPr="0021233D">
                        <w:rPr>
                          <w:rFonts w:ascii="Britannic Bold" w:hAnsi="Britannic Bold"/>
                          <w:color w:val="0000FF"/>
                          <w:highlight w:val="lightGray"/>
                        </w:rPr>
                        <w:t>Des « couples franco-allemands »</w:t>
                      </w:r>
                    </w:p>
                    <w:tbl>
                      <w:tblPr>
                        <w:tblStyle w:val="Grill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18"/>
                        <w:gridCol w:w="4314"/>
                        <w:gridCol w:w="3766"/>
                      </w:tblGrid>
                      <w:tr w:rsidR="008C4892" w14:paraId="61F6A14F" w14:textId="77777777" w:rsidTr="00D71686">
                        <w:tc>
                          <w:tcPr>
                            <w:tcW w:w="3218" w:type="dxa"/>
                            <w:vAlign w:val="bottom"/>
                          </w:tcPr>
                          <w:p w14:paraId="0A233CD9" w14:textId="77777777" w:rsidR="008C4892" w:rsidRDefault="008C4892" w:rsidP="007708E1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noProof/>
                              </w:rPr>
                              <w:drawing>
                                <wp:inline distT="0" distB="0" distL="0" distR="0" wp14:anchorId="63FDDAC9" wp14:editId="1CBF48D5">
                                  <wp:extent cx="1884045" cy="1152295"/>
                                  <wp:effectExtent l="0" t="0" r="0" b="0"/>
                                  <wp:docPr id="37" name="Image 37" descr="Disque:private:var:folders:8d:hkrz1_q91hx17jh668pkx7n40000gn:T:TemporaryItems:de-gaulle-adenau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2" descr="Disque:private:var:folders:8d:hkrz1_q91hx17jh668pkx7n40000gn:T:TemporaryItems:de-gaulle-adenau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369" cy="1152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14" w:type="dxa"/>
                            <w:vAlign w:val="bottom"/>
                          </w:tcPr>
                          <w:p w14:paraId="04E20775" w14:textId="77777777" w:rsidR="008C4892" w:rsidRDefault="008C4892" w:rsidP="007708E1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noProof/>
                              </w:rPr>
                              <w:drawing>
                                <wp:inline distT="0" distB="0" distL="0" distR="0" wp14:anchorId="7159D7DC" wp14:editId="1EBB13E0">
                                  <wp:extent cx="1726407" cy="1214120"/>
                                  <wp:effectExtent l="0" t="0" r="1270" b="5080"/>
                                  <wp:docPr id="36" name="Image 36" descr="Disque:private:var:folders:8d:hkrz1_q91hx17jh668pkx7n40000gn:T:TemporaryItems:photo-afp-16069509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1" descr="Disque:private:var:folders:8d:hkrz1_q91hx17jh668pkx7n40000gn:T:TemporaryItems:photo-afp-16069509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6636" cy="1214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66" w:type="dxa"/>
                            <w:vAlign w:val="bottom"/>
                          </w:tcPr>
                          <w:p w14:paraId="6E44D6F0" w14:textId="77777777" w:rsidR="008C4892" w:rsidRDefault="008C4892" w:rsidP="007708E1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64315" wp14:editId="477833C7">
                                  <wp:extent cx="2036589" cy="1214120"/>
                                  <wp:effectExtent l="0" t="0" r="0" b="508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_b56aa2_francois-mitterrand-et-helmut-kohl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332" b="251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7672" cy="1214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C4892" w14:paraId="2F247AA7" w14:textId="77777777" w:rsidTr="00D71686">
                        <w:trPr>
                          <w:trHeight w:val="682"/>
                        </w:trPr>
                        <w:tc>
                          <w:tcPr>
                            <w:tcW w:w="3218" w:type="dxa"/>
                          </w:tcPr>
                          <w:p w14:paraId="4D9731BC" w14:textId="77777777" w:rsidR="008C4892" w:rsidRPr="0068277F" w:rsidRDefault="008C4892" w:rsidP="0069434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Konrad Adenauer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premier chancelier de la RFA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Avec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 Gaulle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ils composent le </w:t>
                            </w:r>
                            <w:r w:rsidRPr="00215DC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premier « couple franco-allemand »</w:t>
                            </w:r>
                            <w:r w:rsidRPr="00215D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Pr="006827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14" w:type="dxa"/>
                          </w:tcPr>
                          <w:p w14:paraId="3C5BD190" w14:textId="77777777" w:rsidR="008C4892" w:rsidRPr="0069434F" w:rsidRDefault="008C4892" w:rsidP="00D7168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Helmut Schmidt</w:t>
                            </w:r>
                            <w:r w:rsidRPr="0069434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943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chancelier de la RFA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1974 à 1982 et</w:t>
                            </w:r>
                            <w:r w:rsidRPr="0069434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Valéry Giscard d’Estaing, président français </w:t>
                            </w:r>
                            <w:r w:rsidRPr="002123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 1974 à 1981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(création du FEDER, entrée de la Grèce dans la C.E.E., 1ères élections </w:t>
                            </w:r>
                            <w:r w:rsidR="007D343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au SU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du Parlement européen). </w:t>
                            </w:r>
                          </w:p>
                        </w:tc>
                        <w:tc>
                          <w:tcPr>
                            <w:tcW w:w="3766" w:type="dxa"/>
                          </w:tcPr>
                          <w:p w14:paraId="29835A1B" w14:textId="77777777" w:rsidR="008C4892" w:rsidRDefault="008C4892" w:rsidP="008C4892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François Mitterrand</w:t>
                            </w:r>
                            <w:r w:rsidRPr="0069434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7168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président français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1981 à 1995 et </w:t>
                            </w:r>
                            <w:r w:rsidRPr="00D7168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Helmut Kohl, </w:t>
                            </w:r>
                            <w:r w:rsidRPr="006943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chancelier de la RFA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168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 1982 à 1998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(Traité de Maastricht, création de l’UE, la monnaie unique : l’euro,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l’eurocorps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réun</w:t>
                            </w:r>
                            <w:r w:rsidR="007D343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ification allemande)</w:t>
                            </w:r>
                            <w:r w:rsidRPr="0069434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c>
                      </w:tr>
                    </w:tbl>
                    <w:p w14:paraId="25821F07" w14:textId="77777777" w:rsidR="008C4892" w:rsidRPr="0066397A" w:rsidRDefault="008C4892">
                      <w:pPr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7B7A22" wp14:editId="390942EB">
                <wp:simplePos x="0" y="0"/>
                <wp:positionH relativeFrom="column">
                  <wp:posOffset>2286000</wp:posOffset>
                </wp:positionH>
                <wp:positionV relativeFrom="paragraph">
                  <wp:posOffset>-8144510</wp:posOffset>
                </wp:positionV>
                <wp:extent cx="800100" cy="571500"/>
                <wp:effectExtent l="50800" t="101600" r="0" b="88900"/>
                <wp:wrapNone/>
                <wp:docPr id="11" name="Connecteur en 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715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1" o:spid="_x0000_s1026" type="#_x0000_t38" style="position:absolute;margin-left:180pt;margin-top:-641.25pt;width:63pt;height:45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" adj="10800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1208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8FFAC" wp14:editId="78553C34">
                <wp:simplePos x="0" y="0"/>
                <wp:positionH relativeFrom="column">
                  <wp:posOffset>-381000</wp:posOffset>
                </wp:positionH>
                <wp:positionV relativeFrom="paragraph">
                  <wp:posOffset>-25400</wp:posOffset>
                </wp:positionV>
                <wp:extent cx="800100" cy="571500"/>
                <wp:effectExtent l="50800" t="101600" r="0" b="88900"/>
                <wp:wrapNone/>
                <wp:docPr id="17" name="Connecteur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715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rc 17" o:spid="_x0000_s1026" type="#_x0000_t38" style="position:absolute;margin-left:-29.95pt;margin-top:-1.95pt;width:63pt;height:4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" adj="10800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1208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3851B" wp14:editId="31466481">
                <wp:simplePos x="0" y="0"/>
                <wp:positionH relativeFrom="column">
                  <wp:posOffset>-381000</wp:posOffset>
                </wp:positionH>
                <wp:positionV relativeFrom="paragraph">
                  <wp:posOffset>889000</wp:posOffset>
                </wp:positionV>
                <wp:extent cx="800100" cy="114300"/>
                <wp:effectExtent l="50800" t="25400" r="88900" b="165100"/>
                <wp:wrapNone/>
                <wp:docPr id="16" name="Connecteur en 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143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6" o:spid="_x0000_s1026" type="#_x0000_t38" style="position:absolute;margin-left:-29.95pt;margin-top:70pt;width:63pt;height: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" adj="10800" strokecolor="#76923c [2406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A80E7" wp14:editId="0080082C">
                <wp:simplePos x="0" y="0"/>
                <wp:positionH relativeFrom="column">
                  <wp:posOffset>-381000</wp:posOffset>
                </wp:positionH>
                <wp:positionV relativeFrom="paragraph">
                  <wp:posOffset>1689100</wp:posOffset>
                </wp:positionV>
                <wp:extent cx="800100" cy="571500"/>
                <wp:effectExtent l="50800" t="25400" r="63500" b="165100"/>
                <wp:wrapNone/>
                <wp:docPr id="13" name="Connecteur en 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5715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rc 13" o:spid="_x0000_s1026" type="#_x0000_t38" style="position:absolute;margin-left:-29.95pt;margin-top:133pt;width:63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" adj="10800" strokecolor="#8064a2 [3207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C622FA" wp14:editId="2E38A3FE">
                <wp:simplePos x="0" y="0"/>
                <wp:positionH relativeFrom="column">
                  <wp:posOffset>-1238250</wp:posOffset>
                </wp:positionH>
                <wp:positionV relativeFrom="paragraph">
                  <wp:posOffset>1860550</wp:posOffset>
                </wp:positionV>
                <wp:extent cx="457200" cy="342900"/>
                <wp:effectExtent l="57150" t="19050" r="133350" b="107950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57200" cy="3429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E3D364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9" o:spid="_x0000_s1026" type="#_x0000_t38" style="position:absolute;margin-left:-97.45pt;margin-top:146.5pt;width:36pt;height:27pt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" adj="10800" strokecolor="#e3d364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81E0A" wp14:editId="42A54C82">
                <wp:simplePos x="0" y="0"/>
                <wp:positionH relativeFrom="column">
                  <wp:posOffset>-1466850</wp:posOffset>
                </wp:positionH>
                <wp:positionV relativeFrom="paragraph">
                  <wp:posOffset>146050</wp:posOffset>
                </wp:positionV>
                <wp:extent cx="457200" cy="114300"/>
                <wp:effectExtent l="44450" t="57150" r="146050" b="95250"/>
                <wp:wrapNone/>
                <wp:docPr id="18" name="Connecteur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457200" cy="1143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8" o:spid="_x0000_s1026" type="#_x0000_t38" style="position:absolute;margin-left:-115.45pt;margin-top:11.5pt;width:36pt;height:9pt;rotation:9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" adj="10800" strokecolor="#e36c0a [2409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50020" wp14:editId="5592B0DA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4114800</wp:posOffset>
                </wp:positionV>
                <wp:extent cx="2628900" cy="1828800"/>
                <wp:effectExtent l="25400" t="25400" r="38100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rgbClr val="F4F7E0"/>
                        </a:solidFill>
                        <a:ln w="38100" cmpd="sng">
                          <a:solidFill>
                            <a:srgbClr val="E6C52E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D01F7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E6C52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6C52E"/>
                                <w:sz w:val="32"/>
                                <w:szCs w:val="32"/>
                                <w:u w:val="single"/>
                              </w:rPr>
                              <w:sym w:font="Wingdings" w:char="F085"/>
                            </w:r>
                            <w:r w:rsidRPr="002E20A9">
                              <w:rPr>
                                <w:rFonts w:ascii="Verdana" w:hAnsi="Verdana"/>
                                <w:b/>
                                <w:color w:val="E6C52E"/>
                                <w:sz w:val="32"/>
                                <w:szCs w:val="32"/>
                                <w:u w:val="single"/>
                              </w:rPr>
                              <w:t xml:space="preserve"> De nouveaux défis</w:t>
                            </w:r>
                          </w:p>
                          <w:p w14:paraId="10312BF6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E6C52E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703DEE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  <w:t>- Montée de l’euroscepticisme</w:t>
                            </w:r>
                          </w:p>
                          <w:p w14:paraId="7204AAD3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  <w:t>- Difficultés économiques et financières</w:t>
                            </w:r>
                          </w:p>
                          <w:p w14:paraId="381A58EA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  <w:t>- Terrorisme et crise migratoire</w:t>
                            </w:r>
                          </w:p>
                          <w:p w14:paraId="65D1D103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6C52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-8.95pt;margin-top:324pt;width:207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" fillcolor="#f4f7e0" strokecolor="#e6c52e" strokeweight="3pt">
                <v:textbox>
                  <w:txbxContent>
                    <w:p w14:paraId="28AD01F7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E6C52E"/>
                          <w:sz w:val="32"/>
                          <w:szCs w:val="32"/>
                          <w:u w:val="singl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6C52E"/>
                          <w:sz w:val="32"/>
                          <w:szCs w:val="32"/>
                          <w:u w:val="single"/>
                        </w:rPr>
                        <w:sym w:font="Wingdings" w:char="F085"/>
                      </w:r>
                      <w:r w:rsidRPr="002E20A9">
                        <w:rPr>
                          <w:rFonts w:ascii="Verdana" w:hAnsi="Verdana"/>
                          <w:b/>
                          <w:color w:val="E6C52E"/>
                          <w:sz w:val="32"/>
                          <w:szCs w:val="32"/>
                          <w:u w:val="single"/>
                        </w:rPr>
                        <w:t xml:space="preserve"> De nouveaux défis</w:t>
                      </w:r>
                    </w:p>
                    <w:p w14:paraId="10312BF6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E6C52E"/>
                          <w:sz w:val="32"/>
                          <w:szCs w:val="32"/>
                          <w:u w:val="single"/>
                        </w:rPr>
                      </w:pPr>
                    </w:p>
                    <w:p w14:paraId="49703DEE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6C52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6C52E"/>
                        </w:rPr>
                        <w:t>- Montée de l’euroscepticisme</w:t>
                      </w:r>
                    </w:p>
                    <w:p w14:paraId="7204AAD3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6C52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6C52E"/>
                        </w:rPr>
                        <w:t>- Difficultés économiques et financières</w:t>
                      </w:r>
                    </w:p>
                    <w:p w14:paraId="381A58EA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6C52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6C52E"/>
                        </w:rPr>
                        <w:t>- Terrorisme et crise migratoire</w:t>
                      </w:r>
                    </w:p>
                    <w:p w14:paraId="65D1D103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6C52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7843E" wp14:editId="0AB931B1">
                <wp:simplePos x="0" y="0"/>
                <wp:positionH relativeFrom="column">
                  <wp:posOffset>3086100</wp:posOffset>
                </wp:positionH>
                <wp:positionV relativeFrom="paragraph">
                  <wp:posOffset>2057400</wp:posOffset>
                </wp:positionV>
                <wp:extent cx="3886200" cy="1828800"/>
                <wp:effectExtent l="25400" t="25400" r="25400" b="254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F533B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</w:rPr>
                              <w:sym w:font="Wingdings" w:char="F083"/>
                            </w:r>
                            <w:r w:rsidRPr="002E20A9"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</w:rPr>
                              <w:t xml:space="preserve"> Les élargissements successifs</w:t>
                            </w:r>
                          </w:p>
                          <w:p w14:paraId="4CB8BCA0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62916D2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  <w:t>- 6 pays fondateurs (France, Allemagne, Italie, Belgique, Pays-Bas, Luxembourg)</w:t>
                            </w:r>
                          </w:p>
                          <w:p w14:paraId="515D682E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  <w:t>- 1973-1986 : 6 à 12 pays membres</w:t>
                            </w:r>
                          </w:p>
                          <w:p w14:paraId="07728A26" w14:textId="77777777" w:rsidR="008C4892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  <w:t>- 1989-2013 : 12 à 28 pays membres</w:t>
                            </w:r>
                          </w:p>
                          <w:p w14:paraId="502A9AB0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  <w:t xml:space="preserve">- 2016 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  <w:t>Brexit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76923C" w:themeColor="accent3" w:themeShade="BF"/>
                              </w:rPr>
                              <w:t xml:space="preserve"> (référendum au RU)</w:t>
                            </w:r>
                          </w:p>
                          <w:p w14:paraId="0D7D2556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243pt;margin-top:162pt;width:306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" fillcolor="#eaf1dd [662]" strokecolor="#76923c [2406]" strokeweight="3pt">
                <v:textbox>
                  <w:txbxContent>
                    <w:p w14:paraId="20CF533B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76923C" w:themeColor="accent3" w:themeShade="BF"/>
                          <w:sz w:val="32"/>
                          <w:szCs w:val="32"/>
                          <w:u w:val="singl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76923C" w:themeColor="accent3" w:themeShade="BF"/>
                          <w:sz w:val="32"/>
                          <w:szCs w:val="32"/>
                          <w:u w:val="single"/>
                        </w:rPr>
                        <w:sym w:font="Wingdings" w:char="F083"/>
                      </w:r>
                      <w:r w:rsidRPr="002E20A9">
                        <w:rPr>
                          <w:rFonts w:ascii="Verdana" w:hAnsi="Verdana"/>
                          <w:b/>
                          <w:color w:val="76923C" w:themeColor="accent3" w:themeShade="BF"/>
                          <w:sz w:val="32"/>
                          <w:szCs w:val="32"/>
                          <w:u w:val="single"/>
                        </w:rPr>
                        <w:t xml:space="preserve"> Les élargissements successifs</w:t>
                      </w:r>
                    </w:p>
                    <w:p w14:paraId="4CB8BCA0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76923C" w:themeColor="accent3" w:themeShade="BF"/>
                          <w:sz w:val="32"/>
                          <w:szCs w:val="32"/>
                          <w:u w:val="single"/>
                        </w:rPr>
                      </w:pPr>
                    </w:p>
                    <w:p w14:paraId="662916D2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  <w:t>- 6 pays fondateurs (France, Allemagne, Italie, Belgique, Pays-Bas, Luxembourg)</w:t>
                      </w:r>
                    </w:p>
                    <w:p w14:paraId="515D682E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  <w:t>- 1973-1986 : 6 à 12 pays membres</w:t>
                      </w:r>
                    </w:p>
                    <w:p w14:paraId="07728A26" w14:textId="77777777" w:rsidR="008C4892" w:rsidRDefault="008C4892" w:rsidP="002E20A9">
                      <w:pP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  <w:t>- 1989-2013 : 12 à 28 pays membres</w:t>
                      </w:r>
                    </w:p>
                    <w:p w14:paraId="502A9AB0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</w:pPr>
                      <w: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  <w:t xml:space="preserve">- 2016 :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  <w:t>Brexit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76923C" w:themeColor="accent3" w:themeShade="BF"/>
                        </w:rPr>
                        <w:t xml:space="preserve"> (référendum au RU)</w:t>
                      </w:r>
                    </w:p>
                    <w:p w14:paraId="0D7D2556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B40DD1" wp14:editId="7F8305CE">
                <wp:simplePos x="0" y="0"/>
                <wp:positionH relativeFrom="column">
                  <wp:posOffset>-114300</wp:posOffset>
                </wp:positionH>
                <wp:positionV relativeFrom="paragraph">
                  <wp:posOffset>2171700</wp:posOffset>
                </wp:positionV>
                <wp:extent cx="2743200" cy="18288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A6C47" w14:textId="77777777" w:rsidR="008C4892" w:rsidRDefault="008C4892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D2536C" wp14:editId="27D71CE5">
                                  <wp:extent cx="2417445" cy="1611630"/>
                                  <wp:effectExtent l="0" t="0" r="0" b="0"/>
                                  <wp:docPr id="15" name="Image 1" descr="rapeau européen — Wikipé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rapeau européen — Wikipé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alphaModFix amt="4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161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-8.95pt;margin-top:171pt;width:3in;height:2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" filled="f" stroked="f">
                <v:textbox>
                  <w:txbxContent>
                    <w:p w14:paraId="338A6C47" w14:textId="77777777" w:rsidR="008C4892" w:rsidRDefault="008C4892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8D2536C" wp14:editId="27D71CE5">
                            <wp:extent cx="2417445" cy="1611630"/>
                            <wp:effectExtent l="0" t="0" r="0" b="0"/>
                            <wp:docPr id="15" name="Image 1" descr="rapeau européen — Wikipé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rapeau européen — Wikipé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alphaModFix amt="4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16116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2ABD7" wp14:editId="100748A0">
                <wp:simplePos x="0" y="0"/>
                <wp:positionH relativeFrom="column">
                  <wp:posOffset>0</wp:posOffset>
                </wp:positionH>
                <wp:positionV relativeFrom="paragraph">
                  <wp:posOffset>2171700</wp:posOffset>
                </wp:positionV>
                <wp:extent cx="2400300" cy="17145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7145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B970A" w14:textId="77777777" w:rsidR="008C4892" w:rsidRPr="002E20A9" w:rsidRDefault="008C4892" w:rsidP="002E20A9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CAE202B" w14:textId="77777777" w:rsidR="008C4892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7F14DAAC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Affirmation et mise en œuvre du projet européen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0;margin-top:171pt;width:189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" filled="f" stroked="f" strokeweight="3pt">
                <v:textbox>
                  <w:txbxContent>
                    <w:p w14:paraId="290B970A" w14:textId="77777777" w:rsidR="008C4892" w:rsidRPr="002E20A9" w:rsidRDefault="008C4892" w:rsidP="002E20A9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CAE202B" w14:textId="77777777" w:rsidR="008C4892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32"/>
                          <w:szCs w:val="32"/>
                        </w:rPr>
                      </w:pPr>
                    </w:p>
                    <w:p w14:paraId="7F14DAAC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0000FF"/>
                          <w:sz w:val="32"/>
                          <w:szCs w:val="32"/>
                        </w:rPr>
                        <w:t>Affirmation et mise en œuvre du projet européen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9DCB9" wp14:editId="18155A55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857500" cy="2057400"/>
                <wp:effectExtent l="25400" t="25400" r="38100" b="254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mpd="sng">
                          <a:solidFill>
                            <a:schemeClr val="accent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E32B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u w:val="single"/>
                              </w:rPr>
                              <w:sym w:font="Wingdings" w:char="F081"/>
                            </w:r>
                            <w:r w:rsidRPr="002E20A9"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 Le contexte</w:t>
                            </w:r>
                          </w:p>
                          <w:p w14:paraId="610B973A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B5652A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</w:rPr>
                              <w:t>- Fin de la Seconde Guerre mondiale et début de la guerre froide</w:t>
                            </w:r>
                          </w:p>
                          <w:p w14:paraId="0DF6AE9D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</w:rPr>
                              <w:t>- Volonté de maintenir la paix et d’assurer la prospérité</w:t>
                            </w:r>
                          </w:p>
                          <w:p w14:paraId="4B9572E9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E36C0A" w:themeColor="accent6" w:themeShade="BF"/>
                              </w:rPr>
                              <w:t>- Le rôle des pères fondateurs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-8.95pt;margin-top:-17.95pt;width:2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" fillcolor="#fbd4b4 [1305]" strokecolor="#f79646 [3209]" strokeweight="3pt">
                <v:textbox>
                  <w:txbxContent>
                    <w:p w14:paraId="0C84E32B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E36C0A" w:themeColor="accent6" w:themeShade="BF"/>
                          <w:sz w:val="32"/>
                          <w:szCs w:val="32"/>
                          <w:u w:val="singl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36C0A" w:themeColor="accent6" w:themeShade="BF"/>
                          <w:sz w:val="32"/>
                          <w:szCs w:val="32"/>
                          <w:u w:val="single"/>
                        </w:rPr>
                        <w:sym w:font="Wingdings" w:char="F081"/>
                      </w:r>
                      <w:r w:rsidRPr="002E20A9">
                        <w:rPr>
                          <w:rFonts w:ascii="Verdana" w:hAnsi="Verdana"/>
                          <w:b/>
                          <w:color w:val="E36C0A" w:themeColor="accent6" w:themeShade="BF"/>
                          <w:sz w:val="32"/>
                          <w:szCs w:val="32"/>
                          <w:u w:val="single"/>
                        </w:rPr>
                        <w:t xml:space="preserve"> Le contexte</w:t>
                      </w:r>
                    </w:p>
                    <w:p w14:paraId="610B973A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E36C0A" w:themeColor="accent6" w:themeShade="BF"/>
                          <w:sz w:val="32"/>
                          <w:szCs w:val="32"/>
                          <w:u w:val="single"/>
                        </w:rPr>
                      </w:pPr>
                    </w:p>
                    <w:p w14:paraId="14B5652A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36C0A" w:themeColor="accent6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36C0A" w:themeColor="accent6" w:themeShade="BF"/>
                        </w:rPr>
                        <w:t>- Fin de la Seconde Guerre mondiale et début de la guerre froide</w:t>
                      </w:r>
                    </w:p>
                    <w:p w14:paraId="0DF6AE9D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36C0A" w:themeColor="accent6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36C0A" w:themeColor="accent6" w:themeShade="BF"/>
                        </w:rPr>
                        <w:t>- Volonté de maintenir la paix et d’assurer la prospérité</w:t>
                      </w:r>
                    </w:p>
                    <w:p w14:paraId="4B9572E9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E36C0A" w:themeColor="accent6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E36C0A" w:themeColor="accent6" w:themeShade="BF"/>
                        </w:rPr>
                        <w:t>- Le rôle des pères fondateurs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D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74068" wp14:editId="10AE91E1">
                <wp:simplePos x="0" y="0"/>
                <wp:positionH relativeFrom="column">
                  <wp:posOffset>3086100</wp:posOffset>
                </wp:positionH>
                <wp:positionV relativeFrom="paragraph">
                  <wp:posOffset>-228600</wp:posOffset>
                </wp:positionV>
                <wp:extent cx="3886200" cy="2057400"/>
                <wp:effectExtent l="25400" t="25400" r="25400" b="254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057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F4486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  <w:sz w:val="32"/>
                                <w:szCs w:val="32"/>
                                <w:u w:val="single"/>
                              </w:rPr>
                              <w:sym w:font="Wingdings" w:char="F082"/>
                            </w:r>
                            <w:r w:rsidRPr="002E20A9"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  <w:sz w:val="32"/>
                                <w:szCs w:val="32"/>
                                <w:u w:val="single"/>
                              </w:rPr>
                              <w:t xml:space="preserve"> Les débuts de la construction européenne</w:t>
                            </w:r>
                          </w:p>
                          <w:p w14:paraId="31349D0D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A79C36E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  <w:t>1951 : C.E.C.A. : 6 pays d’Europe de l’Ouest</w:t>
                            </w:r>
                          </w:p>
                          <w:p w14:paraId="3C4B2648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  <w:t>1957 : Traités de Rome, C.E.E.</w:t>
                            </w:r>
                          </w:p>
                          <w:p w14:paraId="2A087166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43634" w:themeColor="accent2" w:themeShade="BF"/>
                              </w:rPr>
                              <w:t>Marché commun avec libre circulation des marchandises, des capitaux et des personnes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margin-left:243pt;margin-top:-17.95pt;width:306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" fillcolor="#f2dbdb [661]" strokecolor="#c0504d [3205]" strokeweight="3pt">
                <v:textbox>
                  <w:txbxContent>
                    <w:p w14:paraId="573F4486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943634" w:themeColor="accent2" w:themeShade="BF"/>
                          <w:sz w:val="32"/>
                          <w:szCs w:val="32"/>
                          <w:u w:val="singl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943634" w:themeColor="accent2" w:themeShade="BF"/>
                          <w:sz w:val="32"/>
                          <w:szCs w:val="32"/>
                          <w:u w:val="single"/>
                        </w:rPr>
                        <w:sym w:font="Wingdings" w:char="F082"/>
                      </w:r>
                      <w:r w:rsidRPr="002E20A9">
                        <w:rPr>
                          <w:rFonts w:ascii="Verdana" w:hAnsi="Verdana"/>
                          <w:b/>
                          <w:color w:val="943634" w:themeColor="accent2" w:themeShade="BF"/>
                          <w:sz w:val="32"/>
                          <w:szCs w:val="32"/>
                          <w:u w:val="single"/>
                        </w:rPr>
                        <w:t xml:space="preserve"> Les débuts de la construction européenne</w:t>
                      </w:r>
                    </w:p>
                    <w:p w14:paraId="31349D0D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943634" w:themeColor="accent2" w:themeShade="BF"/>
                          <w:sz w:val="32"/>
                          <w:szCs w:val="32"/>
                          <w:u w:val="single"/>
                        </w:rPr>
                      </w:pPr>
                    </w:p>
                    <w:p w14:paraId="4A79C36E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  <w:t>1951 : C.E.C.A. : 6 pays d’Europe de l’Ouest</w:t>
                      </w:r>
                    </w:p>
                    <w:p w14:paraId="3C4B2648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  <w:t>1957 : Traités de Rome, C.E.E.</w:t>
                      </w:r>
                    </w:p>
                    <w:p w14:paraId="2A087166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color w:val="943634" w:themeColor="accent2" w:themeShade="BF"/>
                        </w:rPr>
                        <w:t>Marché commun avec libre circulation des marchandises, des capitaux et des personnes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6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F0BC7" wp14:editId="06139D20">
                <wp:simplePos x="0" y="0"/>
                <wp:positionH relativeFrom="column">
                  <wp:posOffset>3086100</wp:posOffset>
                </wp:positionH>
                <wp:positionV relativeFrom="paragraph">
                  <wp:posOffset>4114800</wp:posOffset>
                </wp:positionV>
                <wp:extent cx="3886200" cy="1828800"/>
                <wp:effectExtent l="25400" t="25400" r="25400" b="254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accent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98D5A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8064A2" w:themeColor="accent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8064A2" w:themeColor="accent4"/>
                                <w:sz w:val="32"/>
                                <w:szCs w:val="32"/>
                                <w:u w:val="single"/>
                              </w:rPr>
                              <w:sym w:font="Wingdings" w:char="F084"/>
                            </w:r>
                            <w:r w:rsidRPr="002E20A9">
                              <w:rPr>
                                <w:rFonts w:ascii="Verdana" w:hAnsi="Verdana"/>
                                <w:b/>
                                <w:color w:val="8064A2" w:themeColor="accent4"/>
                                <w:sz w:val="32"/>
                                <w:szCs w:val="32"/>
                                <w:u w:val="single"/>
                              </w:rPr>
                              <w:t xml:space="preserve"> Les approfondissements</w:t>
                            </w:r>
                          </w:p>
                          <w:p w14:paraId="4E006187" w14:textId="77777777" w:rsidR="008C4892" w:rsidRPr="002E20A9" w:rsidRDefault="008C4892" w:rsidP="002E20A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8064A2" w:themeColor="accent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FAA5BD8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  <w:t xml:space="preserve">1992 : Traité de Maastricht : Union Européenne </w:t>
                            </w:r>
                          </w:p>
                          <w:p w14:paraId="45926B93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  <w:t>- union économique et monétaire (euro, 2002)</w:t>
                            </w:r>
                          </w:p>
                          <w:p w14:paraId="1D35B4DB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  <w:t>- citoyenneté européenne</w:t>
                            </w:r>
                          </w:p>
                          <w:p w14:paraId="3067EFDB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</w:pPr>
                            <w:r w:rsidRPr="002E20A9"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  <w:t>- politiques communes</w:t>
                            </w:r>
                          </w:p>
                          <w:p w14:paraId="1E69642D" w14:textId="77777777" w:rsidR="008C4892" w:rsidRPr="002E20A9" w:rsidRDefault="008C4892" w:rsidP="002E20A9">
                            <w:pPr>
                              <w:rPr>
                                <w:rFonts w:ascii="Verdana" w:hAnsi="Verdana"/>
                                <w:b/>
                                <w:color w:val="8064A2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3" type="#_x0000_t202" style="position:absolute;margin-left:243pt;margin-top:324pt;width:306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" fillcolor="#e5dfec [663]" strokecolor="#8064a2 [3207]" strokeweight="3pt">
                <v:textbox>
                  <w:txbxContent>
                    <w:p w14:paraId="0E898D5A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8064A2" w:themeColor="accent4"/>
                          <w:sz w:val="32"/>
                          <w:szCs w:val="32"/>
                          <w:u w:val="single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8064A2" w:themeColor="accent4"/>
                          <w:sz w:val="32"/>
                          <w:szCs w:val="32"/>
                          <w:u w:val="single"/>
                        </w:rPr>
                        <w:sym w:font="Wingdings" w:char="F084"/>
                      </w:r>
                      <w:r w:rsidRPr="002E20A9">
                        <w:rPr>
                          <w:rFonts w:ascii="Verdana" w:hAnsi="Verdana"/>
                          <w:b/>
                          <w:color w:val="8064A2" w:themeColor="accent4"/>
                          <w:sz w:val="32"/>
                          <w:szCs w:val="32"/>
                          <w:u w:val="single"/>
                        </w:rPr>
                        <w:t xml:space="preserve"> Les approfondissements</w:t>
                      </w:r>
                    </w:p>
                    <w:p w14:paraId="4E006187" w14:textId="77777777" w:rsidR="008C4892" w:rsidRPr="002E20A9" w:rsidRDefault="008C4892" w:rsidP="002E20A9">
                      <w:pPr>
                        <w:jc w:val="center"/>
                        <w:rPr>
                          <w:rFonts w:ascii="Verdana" w:hAnsi="Verdana"/>
                          <w:b/>
                          <w:color w:val="8064A2" w:themeColor="accent4"/>
                          <w:sz w:val="32"/>
                          <w:szCs w:val="32"/>
                          <w:u w:val="single"/>
                        </w:rPr>
                      </w:pPr>
                    </w:p>
                    <w:p w14:paraId="7FAA5BD8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8064A2" w:themeColor="accent4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8064A2" w:themeColor="accent4"/>
                        </w:rPr>
                        <w:t xml:space="preserve">1992 : Traité de Maastricht : Union Européenne </w:t>
                      </w:r>
                    </w:p>
                    <w:p w14:paraId="45926B93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8064A2" w:themeColor="accent4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8064A2" w:themeColor="accent4"/>
                        </w:rPr>
                        <w:t>- union économique et monétaire (euro, 2002)</w:t>
                      </w:r>
                    </w:p>
                    <w:p w14:paraId="1D35B4DB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8064A2" w:themeColor="accent4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8064A2" w:themeColor="accent4"/>
                        </w:rPr>
                        <w:t>- citoyenneté européenne</w:t>
                      </w:r>
                    </w:p>
                    <w:p w14:paraId="3067EFDB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8064A2" w:themeColor="accent4"/>
                        </w:rPr>
                      </w:pPr>
                      <w:r w:rsidRPr="002E20A9">
                        <w:rPr>
                          <w:rFonts w:ascii="Verdana" w:hAnsi="Verdana"/>
                          <w:b/>
                          <w:color w:val="8064A2" w:themeColor="accent4"/>
                        </w:rPr>
                        <w:t>- politiques communes</w:t>
                      </w:r>
                    </w:p>
                    <w:p w14:paraId="1E69642D" w14:textId="77777777" w:rsidR="008C4892" w:rsidRPr="002E20A9" w:rsidRDefault="008C4892" w:rsidP="002E20A9">
                      <w:pPr>
                        <w:rPr>
                          <w:rFonts w:ascii="Verdana" w:hAnsi="Verdana"/>
                          <w:b/>
                          <w:color w:val="8064A2" w:themeColor="accent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62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F8135" wp14:editId="6B8CAB03">
                <wp:simplePos x="0" y="0"/>
                <wp:positionH relativeFrom="column">
                  <wp:posOffset>2400300</wp:posOffset>
                </wp:positionH>
                <wp:positionV relativeFrom="paragraph">
                  <wp:posOffset>-2997200</wp:posOffset>
                </wp:positionV>
                <wp:extent cx="800100" cy="228600"/>
                <wp:effectExtent l="50800" t="25400" r="63500" b="152400"/>
                <wp:wrapNone/>
                <wp:docPr id="12" name="Connecteur en 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286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en arc 12" o:spid="_x0000_s1026" type="#_x0000_t38" style="position:absolute;margin-left:189pt;margin-top:-235.95pt;width:63pt;height:1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" adj="10800" strokecolor="#76923c [2406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sectPr w:rsidR="00BC01A3" w:rsidSect="002E20A9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A9"/>
    <w:rsid w:val="000F2614"/>
    <w:rsid w:val="0012086C"/>
    <w:rsid w:val="0021233D"/>
    <w:rsid w:val="00215DC2"/>
    <w:rsid w:val="002E20A9"/>
    <w:rsid w:val="005A4FB7"/>
    <w:rsid w:val="00625DF5"/>
    <w:rsid w:val="0066397A"/>
    <w:rsid w:val="0068277F"/>
    <w:rsid w:val="0069434F"/>
    <w:rsid w:val="007708E1"/>
    <w:rsid w:val="007D343E"/>
    <w:rsid w:val="008C4892"/>
    <w:rsid w:val="009C6B09"/>
    <w:rsid w:val="009F6AD8"/>
    <w:rsid w:val="00A43A40"/>
    <w:rsid w:val="00A45338"/>
    <w:rsid w:val="00B86222"/>
    <w:rsid w:val="00BC01A3"/>
    <w:rsid w:val="00C43655"/>
    <w:rsid w:val="00D71686"/>
    <w:rsid w:val="00DE0BB0"/>
    <w:rsid w:val="00F1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5585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0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20A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0A9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663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0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20A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0A9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663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2.wdp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2020-04-27T10:27:00Z</dcterms:created>
  <dcterms:modified xsi:type="dcterms:W3CDTF">2021-04-30T16:04:00Z</dcterms:modified>
</cp:coreProperties>
</file>